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85D" w:rsidRPr="00E55D5A" w:rsidRDefault="001F087C" w:rsidP="0099085D">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PATVIRTINTA</w:t>
      </w:r>
    </w:p>
    <w:p w:rsidR="0066413A" w:rsidRPr="00E55D5A" w:rsidRDefault="001F087C" w:rsidP="0066413A">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E15D23" w:rsidRPr="00E55D5A">
        <w:rPr>
          <w:rFonts w:ascii="Times New Roman" w:eastAsia="Times New Roman" w:hAnsi="Times New Roman"/>
          <w:color w:val="000000"/>
          <w:sz w:val="24"/>
          <w:szCs w:val="24"/>
          <w:lang w:eastAsia="lt-LT"/>
        </w:rPr>
        <w:t>Kretingos rajo</w:t>
      </w:r>
      <w:r>
        <w:rPr>
          <w:rFonts w:ascii="Times New Roman" w:eastAsia="Times New Roman" w:hAnsi="Times New Roman"/>
          <w:color w:val="000000"/>
          <w:sz w:val="24"/>
          <w:szCs w:val="24"/>
          <w:lang w:eastAsia="lt-LT"/>
        </w:rPr>
        <w:t>no savivaldybės tarybos</w:t>
      </w:r>
      <w:r>
        <w:rPr>
          <w:rFonts w:ascii="Times New Roman" w:eastAsia="Times New Roman" w:hAnsi="Times New Roman"/>
          <w:color w:val="000000"/>
          <w:sz w:val="24"/>
          <w:szCs w:val="24"/>
          <w:lang w:eastAsia="lt-LT"/>
        </w:rPr>
        <w:tab/>
      </w:r>
    </w:p>
    <w:p w:rsidR="00E15D23" w:rsidRPr="00E55D5A" w:rsidRDefault="001F087C" w:rsidP="00163385">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2014 m. kovo </w:t>
      </w:r>
      <w:r w:rsidR="00163385">
        <w:rPr>
          <w:rFonts w:ascii="Times New Roman" w:eastAsia="Times New Roman" w:hAnsi="Times New Roman"/>
          <w:color w:val="000000"/>
          <w:sz w:val="24"/>
          <w:szCs w:val="24"/>
          <w:lang w:eastAsia="lt-LT"/>
        </w:rPr>
        <w:t>27</w:t>
      </w:r>
      <w:r>
        <w:rPr>
          <w:rFonts w:ascii="Times New Roman" w:eastAsia="Times New Roman" w:hAnsi="Times New Roman"/>
          <w:color w:val="000000"/>
          <w:sz w:val="24"/>
          <w:szCs w:val="24"/>
          <w:lang w:eastAsia="lt-LT"/>
        </w:rPr>
        <w:t xml:space="preserve"> </w:t>
      </w:r>
      <w:r w:rsidR="00FD308B" w:rsidRPr="00E55D5A">
        <w:rPr>
          <w:rFonts w:ascii="Times New Roman" w:eastAsia="Times New Roman" w:hAnsi="Times New Roman"/>
          <w:color w:val="000000"/>
          <w:sz w:val="24"/>
          <w:szCs w:val="24"/>
          <w:lang w:eastAsia="lt-LT"/>
        </w:rPr>
        <w:t>d.</w:t>
      </w:r>
      <w:r w:rsidR="00163385">
        <w:rPr>
          <w:rFonts w:ascii="Times New Roman" w:eastAsia="Times New Roman" w:hAnsi="Times New Roman"/>
          <w:color w:val="000000"/>
          <w:sz w:val="24"/>
          <w:szCs w:val="24"/>
          <w:lang w:eastAsia="lt-LT"/>
        </w:rPr>
        <w:t xml:space="preserve"> </w:t>
      </w:r>
      <w:bookmarkStart w:id="0" w:name="_GoBack"/>
      <w:bookmarkEnd w:id="0"/>
      <w:r>
        <w:rPr>
          <w:rFonts w:ascii="Times New Roman" w:eastAsia="Times New Roman" w:hAnsi="Times New Roman"/>
          <w:color w:val="000000"/>
          <w:sz w:val="24"/>
          <w:szCs w:val="24"/>
          <w:lang w:eastAsia="lt-LT"/>
        </w:rPr>
        <w:t>sprendimu</w:t>
      </w:r>
      <w:r w:rsidR="00E15D23" w:rsidRPr="00E55D5A">
        <w:rPr>
          <w:rFonts w:ascii="Times New Roman" w:eastAsia="Times New Roman" w:hAnsi="Times New Roman"/>
          <w:color w:val="000000"/>
          <w:sz w:val="24"/>
          <w:szCs w:val="24"/>
          <w:lang w:eastAsia="lt-LT"/>
        </w:rPr>
        <w:t xml:space="preserve"> Nr.</w:t>
      </w:r>
      <w:r>
        <w:rPr>
          <w:rFonts w:ascii="Times New Roman" w:eastAsia="Times New Roman" w:hAnsi="Times New Roman"/>
          <w:color w:val="000000"/>
          <w:sz w:val="24"/>
          <w:szCs w:val="24"/>
          <w:lang w:eastAsia="lt-LT"/>
        </w:rPr>
        <w:t xml:space="preserve"> T2-</w:t>
      </w:r>
    </w:p>
    <w:p w:rsidR="00FD308B" w:rsidRPr="00E55D5A" w:rsidRDefault="00FD308B" w:rsidP="006C57B9">
      <w:pPr>
        <w:tabs>
          <w:tab w:val="left" w:pos="4536"/>
        </w:tabs>
        <w:spacing w:after="0" w:line="240" w:lineRule="auto"/>
        <w:ind w:left="4962"/>
        <w:rPr>
          <w:rFonts w:ascii="Times New Roman" w:eastAsia="Times New Roman" w:hAnsi="Times New Roman"/>
          <w:color w:val="000000"/>
          <w:sz w:val="24"/>
          <w:szCs w:val="24"/>
          <w:lang w:eastAsia="lt-LT"/>
        </w:rPr>
      </w:pPr>
    </w:p>
    <w:p w:rsidR="00E15D23" w:rsidRPr="00E55D5A" w:rsidRDefault="00FA1B0F" w:rsidP="00E15D23">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b/>
          <w:color w:val="000000"/>
          <w:sz w:val="24"/>
          <w:szCs w:val="24"/>
          <w:lang w:eastAsia="lt-LT"/>
        </w:rPr>
        <w:t>KRETINGOS SIMONO DAUKANTO PAGRINDINĖ MOKYKLA</w:t>
      </w:r>
    </w:p>
    <w:p w:rsidR="00E15D23" w:rsidRPr="00E55D5A" w:rsidRDefault="00E15D23" w:rsidP="00E15D23">
      <w:pPr>
        <w:spacing w:after="0" w:line="240" w:lineRule="auto"/>
        <w:ind w:firstLine="720"/>
        <w:jc w:val="both"/>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 </w:t>
      </w:r>
    </w:p>
    <w:p w:rsidR="00E15D23" w:rsidRPr="00E55D5A" w:rsidRDefault="00770F2E" w:rsidP="00E15D23">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ADELĖS JONAUSKIENĖS</w:t>
      </w:r>
      <w:r w:rsidR="001D1654">
        <w:rPr>
          <w:rFonts w:ascii="Times New Roman" w:eastAsia="Times New Roman" w:hAnsi="Times New Roman"/>
          <w:b/>
          <w:bCs/>
          <w:color w:val="000000"/>
          <w:sz w:val="24"/>
          <w:szCs w:val="24"/>
          <w:lang w:eastAsia="lt-LT"/>
        </w:rPr>
        <w:t xml:space="preserve"> </w:t>
      </w:r>
      <w:r w:rsidR="0030222E" w:rsidRPr="00E55D5A">
        <w:rPr>
          <w:rFonts w:ascii="Times New Roman" w:eastAsia="Times New Roman" w:hAnsi="Times New Roman"/>
          <w:b/>
          <w:bCs/>
          <w:color w:val="000000"/>
          <w:sz w:val="24"/>
          <w:szCs w:val="24"/>
          <w:lang w:eastAsia="lt-LT"/>
        </w:rPr>
        <w:t xml:space="preserve">2013 </w:t>
      </w:r>
      <w:r w:rsidR="00E67B00" w:rsidRPr="00E55D5A">
        <w:rPr>
          <w:rFonts w:ascii="Times New Roman" w:eastAsia="Times New Roman" w:hAnsi="Times New Roman"/>
          <w:b/>
          <w:bCs/>
          <w:color w:val="000000"/>
          <w:sz w:val="24"/>
          <w:szCs w:val="24"/>
          <w:lang w:eastAsia="lt-LT"/>
        </w:rPr>
        <w:t>MET</w:t>
      </w:r>
      <w:r w:rsidR="0030222E" w:rsidRPr="00E55D5A">
        <w:rPr>
          <w:rFonts w:ascii="Times New Roman" w:eastAsia="Times New Roman" w:hAnsi="Times New Roman"/>
          <w:b/>
          <w:bCs/>
          <w:color w:val="000000"/>
          <w:sz w:val="24"/>
          <w:szCs w:val="24"/>
          <w:lang w:eastAsia="lt-LT"/>
        </w:rPr>
        <w:t>Ų</w:t>
      </w:r>
      <w:r w:rsidR="00E15D23" w:rsidRPr="00E55D5A">
        <w:rPr>
          <w:rFonts w:ascii="Times New Roman" w:eastAsia="Times New Roman" w:hAnsi="Times New Roman"/>
          <w:b/>
          <w:bCs/>
          <w:color w:val="000000"/>
          <w:sz w:val="24"/>
          <w:szCs w:val="24"/>
          <w:lang w:eastAsia="lt-LT"/>
        </w:rPr>
        <w:t xml:space="preserve"> VEIKLOS ATASKAITA</w:t>
      </w:r>
    </w:p>
    <w:p w:rsidR="00E15D23" w:rsidRPr="00E55D5A" w:rsidRDefault="00E15D23" w:rsidP="00E15D23">
      <w:pPr>
        <w:spacing w:after="0" w:line="240" w:lineRule="auto"/>
        <w:ind w:firstLine="720"/>
        <w:jc w:val="both"/>
        <w:rPr>
          <w:rFonts w:ascii="Times New Roman" w:eastAsia="Times New Roman" w:hAnsi="Times New Roman"/>
          <w:b/>
          <w:color w:val="FF0000"/>
          <w:sz w:val="24"/>
          <w:szCs w:val="24"/>
          <w:lang w:eastAsia="lt-LT"/>
        </w:rPr>
      </w:pPr>
      <w:r w:rsidRPr="00E55D5A">
        <w:rPr>
          <w:rFonts w:ascii="Times New Roman" w:eastAsia="Times New Roman" w:hAnsi="Times New Roman"/>
          <w:color w:val="000000"/>
          <w:sz w:val="24"/>
          <w:szCs w:val="24"/>
          <w:lang w:eastAsia="lt-LT"/>
        </w:rPr>
        <w:t> </w:t>
      </w:r>
    </w:p>
    <w:p w:rsidR="00E15D23" w:rsidRPr="0084751F" w:rsidRDefault="0030222E" w:rsidP="00E15D23">
      <w:pPr>
        <w:spacing w:after="0" w:line="240" w:lineRule="auto"/>
        <w:jc w:val="center"/>
        <w:rPr>
          <w:rFonts w:ascii="Times New Roman" w:eastAsia="Times New Roman" w:hAnsi="Times New Roman"/>
          <w:color w:val="000000" w:themeColor="text1"/>
          <w:sz w:val="24"/>
          <w:szCs w:val="24"/>
          <w:lang w:eastAsia="lt-LT"/>
        </w:rPr>
      </w:pPr>
      <w:r w:rsidRPr="0084751F">
        <w:rPr>
          <w:rFonts w:ascii="Times New Roman" w:eastAsia="Times New Roman" w:hAnsi="Times New Roman"/>
          <w:color w:val="000000" w:themeColor="text1"/>
          <w:sz w:val="24"/>
          <w:szCs w:val="24"/>
          <w:lang w:val="es-ES_tradnl" w:eastAsia="lt-LT"/>
        </w:rPr>
        <w:t>2014-03-</w:t>
      </w:r>
      <w:r w:rsidR="0084751F" w:rsidRPr="0084751F">
        <w:rPr>
          <w:rFonts w:ascii="Times New Roman" w:eastAsia="Times New Roman" w:hAnsi="Times New Roman"/>
          <w:color w:val="000000" w:themeColor="text1"/>
          <w:sz w:val="24"/>
          <w:szCs w:val="24"/>
          <w:lang w:val="es-ES_tradnl" w:eastAsia="lt-LT"/>
        </w:rPr>
        <w:t xml:space="preserve">07 </w:t>
      </w:r>
      <w:r w:rsidRPr="0084751F">
        <w:rPr>
          <w:rFonts w:ascii="Times New Roman" w:eastAsia="Times New Roman" w:hAnsi="Times New Roman"/>
          <w:color w:val="000000" w:themeColor="text1"/>
          <w:sz w:val="24"/>
          <w:szCs w:val="24"/>
          <w:lang w:val="es-ES_tradnl" w:eastAsia="lt-LT"/>
        </w:rPr>
        <w:t>Nr.</w:t>
      </w:r>
      <w:r w:rsidR="00474269">
        <w:rPr>
          <w:rFonts w:ascii="Times New Roman" w:eastAsia="Times New Roman" w:hAnsi="Times New Roman"/>
          <w:color w:val="000000" w:themeColor="text1"/>
          <w:sz w:val="24"/>
          <w:szCs w:val="24"/>
          <w:lang w:val="es-ES_tradnl" w:eastAsia="lt-LT"/>
        </w:rPr>
        <w:t xml:space="preserve"> (2</w:t>
      </w:r>
      <w:r w:rsidR="0084751F" w:rsidRPr="0084751F">
        <w:rPr>
          <w:rFonts w:ascii="Times New Roman" w:eastAsia="Times New Roman" w:hAnsi="Times New Roman"/>
          <w:color w:val="000000" w:themeColor="text1"/>
          <w:sz w:val="24"/>
          <w:szCs w:val="24"/>
          <w:lang w:val="es-ES_tradnl" w:eastAsia="lt-LT"/>
        </w:rPr>
        <w:t>.</w:t>
      </w:r>
      <w:r w:rsidR="00474269">
        <w:rPr>
          <w:rFonts w:ascii="Times New Roman" w:eastAsia="Times New Roman" w:hAnsi="Times New Roman"/>
          <w:color w:val="000000" w:themeColor="text1"/>
          <w:sz w:val="24"/>
          <w:szCs w:val="24"/>
          <w:lang w:val="es-ES_tradnl" w:eastAsia="lt-LT"/>
        </w:rPr>
        <w:t>7.)-R5</w:t>
      </w:r>
      <w:r w:rsidR="0084751F" w:rsidRPr="0084751F">
        <w:rPr>
          <w:rFonts w:ascii="Times New Roman" w:eastAsia="Times New Roman" w:hAnsi="Times New Roman"/>
          <w:color w:val="000000" w:themeColor="text1"/>
          <w:sz w:val="24"/>
          <w:szCs w:val="24"/>
          <w:lang w:val="es-ES_tradnl" w:eastAsia="lt-LT"/>
        </w:rPr>
        <w:t>-</w:t>
      </w:r>
      <w:r w:rsidR="00474269">
        <w:rPr>
          <w:rFonts w:ascii="Times New Roman" w:eastAsia="Times New Roman" w:hAnsi="Times New Roman"/>
          <w:color w:val="000000" w:themeColor="text1"/>
          <w:sz w:val="24"/>
          <w:szCs w:val="24"/>
          <w:lang w:val="es-ES_tradnl" w:eastAsia="lt-LT"/>
        </w:rPr>
        <w:t>29</w:t>
      </w:r>
    </w:p>
    <w:p w:rsidR="00E15D23" w:rsidRPr="00E55D5A" w:rsidRDefault="00E15D23" w:rsidP="00E15D23">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b/>
          <w:bCs/>
          <w:color w:val="000000"/>
          <w:sz w:val="24"/>
          <w:szCs w:val="24"/>
          <w:lang w:eastAsia="lt-LT"/>
        </w:rPr>
        <w:t> </w:t>
      </w:r>
    </w:p>
    <w:p w:rsidR="009278B0" w:rsidRPr="00E55D5A" w:rsidRDefault="00FD308B" w:rsidP="0054706F">
      <w:pPr>
        <w:spacing w:after="0" w:line="240" w:lineRule="auto"/>
        <w:jc w:val="both"/>
        <w:rPr>
          <w:rFonts w:ascii="Times New Roman" w:eastAsia="Times New Roman" w:hAnsi="Times New Roman"/>
          <w:b/>
          <w:bCs/>
          <w:color w:val="000000"/>
          <w:sz w:val="24"/>
          <w:szCs w:val="24"/>
          <w:lang w:eastAsia="lt-LT"/>
        </w:rPr>
      </w:pPr>
      <w:r w:rsidRPr="00E55D5A">
        <w:rPr>
          <w:rFonts w:ascii="Times New Roman" w:eastAsia="Times New Roman" w:hAnsi="Times New Roman"/>
          <w:b/>
          <w:bCs/>
          <w:color w:val="000000"/>
          <w:sz w:val="24"/>
          <w:szCs w:val="24"/>
          <w:lang w:eastAsia="lt-LT"/>
        </w:rPr>
        <w:t>1</w:t>
      </w:r>
      <w:r w:rsidR="00E15D23" w:rsidRPr="00E55D5A">
        <w:rPr>
          <w:rFonts w:ascii="Times New Roman" w:eastAsia="Times New Roman" w:hAnsi="Times New Roman"/>
          <w:b/>
          <w:bCs/>
          <w:color w:val="000000"/>
          <w:sz w:val="24"/>
          <w:szCs w:val="24"/>
          <w:lang w:eastAsia="lt-LT"/>
        </w:rPr>
        <w:t xml:space="preserve">. ĮSTAIGOS </w:t>
      </w:r>
      <w:r w:rsidR="00500DB4" w:rsidRPr="00E55D5A">
        <w:rPr>
          <w:rFonts w:ascii="Times New Roman" w:eastAsia="Times New Roman" w:hAnsi="Times New Roman"/>
          <w:b/>
          <w:bCs/>
          <w:color w:val="000000"/>
          <w:sz w:val="24"/>
          <w:szCs w:val="24"/>
          <w:lang w:eastAsia="lt-LT"/>
        </w:rPr>
        <w:t>PRISTATYMAS</w:t>
      </w:r>
      <w:r w:rsidR="00AA6C78" w:rsidRPr="00E55D5A">
        <w:rPr>
          <w:rFonts w:ascii="Times New Roman" w:eastAsia="Times New Roman" w:hAnsi="Times New Roman"/>
          <w:b/>
          <w:bCs/>
          <w:color w:val="000000"/>
          <w:sz w:val="24"/>
          <w:szCs w:val="24"/>
          <w:lang w:eastAsia="lt-LT"/>
        </w:rPr>
        <w:t>:</w:t>
      </w:r>
    </w:p>
    <w:p w:rsidR="0039132F" w:rsidRPr="00E55D5A" w:rsidRDefault="0039132F" w:rsidP="00452735">
      <w:pPr>
        <w:spacing w:after="0" w:line="240" w:lineRule="auto"/>
        <w:ind w:firstLine="567"/>
        <w:jc w:val="both"/>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1.1. Mokyklos pavadinimas</w:t>
      </w:r>
      <w:r w:rsidR="006075BD" w:rsidRPr="00E55D5A">
        <w:rPr>
          <w:rFonts w:ascii="Times New Roman" w:eastAsia="Times New Roman" w:hAnsi="Times New Roman"/>
          <w:color w:val="000000"/>
          <w:sz w:val="24"/>
          <w:szCs w:val="24"/>
          <w:lang w:eastAsia="lt-LT"/>
        </w:rPr>
        <w:t xml:space="preserve"> – Kretingos Simono Daukanto pagrindinė mokykla</w:t>
      </w:r>
      <w:r w:rsidRPr="00E55D5A">
        <w:rPr>
          <w:rFonts w:ascii="Times New Roman" w:eastAsia="Times New Roman" w:hAnsi="Times New Roman"/>
          <w:color w:val="000000"/>
          <w:sz w:val="24"/>
          <w:szCs w:val="24"/>
          <w:lang w:eastAsia="lt-LT"/>
        </w:rPr>
        <w:t>, adresas</w:t>
      </w:r>
      <w:r w:rsidR="006075BD" w:rsidRPr="00E55D5A">
        <w:rPr>
          <w:rFonts w:ascii="Times New Roman" w:eastAsia="Times New Roman" w:hAnsi="Times New Roman"/>
          <w:color w:val="000000"/>
          <w:sz w:val="24"/>
          <w:szCs w:val="24"/>
          <w:lang w:eastAsia="lt-LT"/>
        </w:rPr>
        <w:t xml:space="preserve"> – </w:t>
      </w:r>
      <w:r w:rsidR="00352DAD" w:rsidRPr="00E55D5A">
        <w:rPr>
          <w:rFonts w:ascii="Times New Roman" w:eastAsia="Times New Roman" w:hAnsi="Times New Roman"/>
          <w:color w:val="000000"/>
          <w:sz w:val="24"/>
          <w:szCs w:val="24"/>
          <w:lang w:eastAsia="lt-LT"/>
        </w:rPr>
        <w:t>Palangos g. 25, LT-97122 Kretinga</w:t>
      </w:r>
      <w:r w:rsidRPr="00E55D5A">
        <w:rPr>
          <w:rFonts w:ascii="Times New Roman" w:eastAsia="Times New Roman" w:hAnsi="Times New Roman"/>
          <w:color w:val="000000"/>
          <w:sz w:val="24"/>
          <w:szCs w:val="24"/>
          <w:lang w:eastAsia="lt-LT"/>
        </w:rPr>
        <w:t>, el.</w:t>
      </w:r>
      <w:r w:rsidR="006075BD" w:rsidRPr="00E55D5A">
        <w:rPr>
          <w:rFonts w:ascii="Times New Roman" w:eastAsia="Times New Roman" w:hAnsi="Times New Roman"/>
          <w:color w:val="000000"/>
          <w:sz w:val="24"/>
          <w:szCs w:val="24"/>
          <w:lang w:eastAsia="lt-LT"/>
        </w:rPr>
        <w:t xml:space="preserve"> paštas</w:t>
      </w:r>
      <w:r w:rsidR="005B3436" w:rsidRPr="00E55D5A">
        <w:rPr>
          <w:rFonts w:ascii="Times New Roman" w:eastAsia="Times New Roman" w:hAnsi="Times New Roman"/>
          <w:color w:val="000000"/>
          <w:sz w:val="24"/>
          <w:szCs w:val="24"/>
          <w:lang w:eastAsia="lt-LT"/>
        </w:rPr>
        <w:t xml:space="preserve"> – </w:t>
      </w:r>
      <w:proofErr w:type="spellStart"/>
      <w:r w:rsidR="005B3436" w:rsidRPr="00E55D5A">
        <w:rPr>
          <w:rFonts w:ascii="Times New Roman" w:eastAsia="Times New Roman" w:hAnsi="Times New Roman"/>
          <w:color w:val="000000"/>
          <w:sz w:val="24"/>
          <w:szCs w:val="24"/>
          <w:lang w:eastAsia="lt-LT"/>
        </w:rPr>
        <w:t>info</w:t>
      </w:r>
      <w:proofErr w:type="spellEnd"/>
      <w:r w:rsidR="005B3436" w:rsidRPr="00E55D5A">
        <w:rPr>
          <w:rFonts w:ascii="Times New Roman" w:eastAsia="Times New Roman" w:hAnsi="Times New Roman"/>
          <w:color w:val="000000"/>
          <w:sz w:val="24"/>
          <w:szCs w:val="24"/>
          <w:lang w:val="en-US" w:eastAsia="lt-LT"/>
        </w:rPr>
        <w:t>@</w:t>
      </w:r>
      <w:proofErr w:type="spellStart"/>
      <w:r w:rsidR="005B3436" w:rsidRPr="00E55D5A">
        <w:rPr>
          <w:rFonts w:ascii="Times New Roman" w:eastAsia="Times New Roman" w:hAnsi="Times New Roman"/>
          <w:color w:val="000000"/>
          <w:sz w:val="24"/>
          <w:szCs w:val="24"/>
          <w:lang w:val="en-US" w:eastAsia="lt-LT"/>
        </w:rPr>
        <w:t>daukantomokykla.lt</w:t>
      </w:r>
      <w:proofErr w:type="spellEnd"/>
      <w:r w:rsidR="006075BD" w:rsidRPr="00E55D5A">
        <w:rPr>
          <w:rFonts w:ascii="Times New Roman" w:eastAsia="Times New Roman" w:hAnsi="Times New Roman"/>
          <w:color w:val="000000"/>
          <w:sz w:val="24"/>
          <w:szCs w:val="24"/>
          <w:lang w:eastAsia="lt-LT"/>
        </w:rPr>
        <w:t>, tel. N</w:t>
      </w:r>
      <w:r w:rsidRPr="00E55D5A">
        <w:rPr>
          <w:rFonts w:ascii="Times New Roman" w:eastAsia="Times New Roman" w:hAnsi="Times New Roman"/>
          <w:color w:val="000000"/>
          <w:sz w:val="24"/>
          <w:szCs w:val="24"/>
          <w:lang w:eastAsia="lt-LT"/>
        </w:rPr>
        <w:t>r.</w:t>
      </w:r>
      <w:r w:rsidR="00452735" w:rsidRPr="00E55D5A">
        <w:rPr>
          <w:rFonts w:ascii="Times New Roman" w:eastAsia="Times New Roman" w:hAnsi="Times New Roman"/>
          <w:color w:val="000000"/>
          <w:sz w:val="24"/>
          <w:szCs w:val="24"/>
          <w:lang w:eastAsia="lt-LT"/>
        </w:rPr>
        <w:t xml:space="preserve">: 8 (445) </w:t>
      </w:r>
      <w:r w:rsidR="0054706F" w:rsidRPr="00E55D5A">
        <w:rPr>
          <w:rFonts w:ascii="Times New Roman" w:eastAsia="Times New Roman" w:hAnsi="Times New Roman"/>
          <w:color w:val="000000"/>
          <w:sz w:val="24"/>
          <w:szCs w:val="24"/>
          <w:lang w:eastAsia="lt-LT"/>
        </w:rPr>
        <w:t>78965</w:t>
      </w:r>
      <w:r w:rsidRPr="00E55D5A">
        <w:rPr>
          <w:rFonts w:ascii="Times New Roman" w:eastAsia="Times New Roman" w:hAnsi="Times New Roman"/>
          <w:color w:val="000000"/>
          <w:sz w:val="24"/>
          <w:szCs w:val="24"/>
          <w:lang w:eastAsia="lt-LT"/>
        </w:rPr>
        <w:t>;</w:t>
      </w:r>
    </w:p>
    <w:p w:rsidR="0039132F" w:rsidRPr="00E55D5A" w:rsidRDefault="0039132F" w:rsidP="00452735">
      <w:pPr>
        <w:spacing w:after="0" w:line="240" w:lineRule="auto"/>
        <w:ind w:firstLine="567"/>
        <w:jc w:val="both"/>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1.2. Mokyklos vadovo vardas, pavardė</w:t>
      </w:r>
      <w:r w:rsidR="005B3436" w:rsidRPr="00E55D5A">
        <w:rPr>
          <w:rFonts w:ascii="Times New Roman" w:eastAsia="Times New Roman" w:hAnsi="Times New Roman"/>
          <w:color w:val="000000"/>
          <w:sz w:val="24"/>
          <w:szCs w:val="24"/>
          <w:lang w:eastAsia="lt-LT"/>
        </w:rPr>
        <w:t xml:space="preserve"> – Adelė </w:t>
      </w:r>
      <w:r w:rsidR="0054706F" w:rsidRPr="00E55D5A">
        <w:rPr>
          <w:rFonts w:ascii="Times New Roman" w:eastAsia="Times New Roman" w:hAnsi="Times New Roman"/>
          <w:color w:val="000000"/>
          <w:sz w:val="24"/>
          <w:szCs w:val="24"/>
          <w:lang w:eastAsia="lt-LT"/>
        </w:rPr>
        <w:t>J</w:t>
      </w:r>
      <w:r w:rsidR="005B3436" w:rsidRPr="00E55D5A">
        <w:rPr>
          <w:rFonts w:ascii="Times New Roman" w:eastAsia="Times New Roman" w:hAnsi="Times New Roman"/>
          <w:color w:val="000000"/>
          <w:sz w:val="24"/>
          <w:szCs w:val="24"/>
          <w:lang w:eastAsia="lt-LT"/>
        </w:rPr>
        <w:t>onauskienė</w:t>
      </w:r>
      <w:r w:rsidRPr="00E55D5A">
        <w:rPr>
          <w:rFonts w:ascii="Times New Roman" w:eastAsia="Times New Roman" w:hAnsi="Times New Roman"/>
          <w:color w:val="000000"/>
          <w:sz w:val="24"/>
          <w:szCs w:val="24"/>
          <w:lang w:eastAsia="lt-LT"/>
        </w:rPr>
        <w:t>, vadybinis stažas</w:t>
      </w:r>
      <w:r w:rsidR="005B3436" w:rsidRPr="00E55D5A">
        <w:rPr>
          <w:rFonts w:ascii="Times New Roman" w:eastAsia="Times New Roman" w:hAnsi="Times New Roman"/>
          <w:color w:val="000000"/>
          <w:sz w:val="24"/>
          <w:szCs w:val="24"/>
          <w:lang w:eastAsia="lt-LT"/>
        </w:rPr>
        <w:t xml:space="preserve"> – </w:t>
      </w:r>
      <w:r w:rsidR="007235CC" w:rsidRPr="00E55D5A">
        <w:rPr>
          <w:rFonts w:ascii="Times New Roman" w:eastAsia="Times New Roman" w:hAnsi="Times New Roman"/>
          <w:color w:val="000000"/>
          <w:sz w:val="24"/>
          <w:szCs w:val="24"/>
          <w:lang w:eastAsia="lt-LT"/>
        </w:rPr>
        <w:t>1</w:t>
      </w:r>
      <w:r w:rsidR="008869B8" w:rsidRPr="00E55D5A">
        <w:rPr>
          <w:rFonts w:ascii="Times New Roman" w:eastAsia="Times New Roman" w:hAnsi="Times New Roman"/>
          <w:color w:val="000000"/>
          <w:sz w:val="24"/>
          <w:szCs w:val="24"/>
          <w:lang w:eastAsia="lt-LT"/>
        </w:rPr>
        <w:t>9</w:t>
      </w:r>
      <w:r w:rsidR="007235CC" w:rsidRPr="00E55D5A">
        <w:rPr>
          <w:rFonts w:ascii="Times New Roman" w:eastAsia="Times New Roman" w:hAnsi="Times New Roman"/>
          <w:color w:val="000000"/>
          <w:sz w:val="24"/>
          <w:szCs w:val="24"/>
          <w:lang w:eastAsia="lt-LT"/>
        </w:rPr>
        <w:t xml:space="preserve"> metų</w:t>
      </w:r>
      <w:r w:rsidRPr="00E55D5A">
        <w:rPr>
          <w:rFonts w:ascii="Times New Roman" w:eastAsia="Times New Roman" w:hAnsi="Times New Roman"/>
          <w:color w:val="000000"/>
          <w:sz w:val="24"/>
          <w:szCs w:val="24"/>
          <w:lang w:eastAsia="lt-LT"/>
        </w:rPr>
        <w:t>, vadybinė kategorija</w:t>
      </w:r>
      <w:r w:rsidR="005B3436" w:rsidRPr="00E55D5A">
        <w:rPr>
          <w:rFonts w:ascii="Times New Roman" w:eastAsia="Times New Roman" w:hAnsi="Times New Roman"/>
          <w:color w:val="000000"/>
          <w:sz w:val="24"/>
          <w:szCs w:val="24"/>
          <w:lang w:eastAsia="lt-LT"/>
        </w:rPr>
        <w:t xml:space="preserve"> – II</w:t>
      </w:r>
      <w:r w:rsidRPr="00E55D5A">
        <w:rPr>
          <w:rFonts w:ascii="Times New Roman" w:eastAsia="Times New Roman" w:hAnsi="Times New Roman"/>
          <w:color w:val="000000"/>
          <w:sz w:val="24"/>
          <w:szCs w:val="24"/>
          <w:lang w:eastAsia="lt-LT"/>
        </w:rPr>
        <w:t>;</w:t>
      </w:r>
    </w:p>
    <w:p w:rsidR="004A1066" w:rsidRPr="00E55D5A" w:rsidRDefault="00FF29E8" w:rsidP="00452735">
      <w:pPr>
        <w:spacing w:after="0" w:line="240" w:lineRule="auto"/>
        <w:ind w:firstLine="567"/>
        <w:jc w:val="both"/>
        <w:rPr>
          <w:rFonts w:ascii="Times New Roman" w:eastAsia="Times New Roman" w:hAnsi="Times New Roman"/>
          <w:sz w:val="24"/>
          <w:szCs w:val="24"/>
          <w:lang w:eastAsia="lt-LT"/>
        </w:rPr>
      </w:pPr>
      <w:r w:rsidRPr="00E55D5A">
        <w:rPr>
          <w:rFonts w:ascii="Times New Roman" w:eastAsia="Times New Roman" w:hAnsi="Times New Roman"/>
          <w:sz w:val="24"/>
          <w:szCs w:val="24"/>
          <w:lang w:eastAsia="lt-LT"/>
        </w:rPr>
        <w:t>1.3</w:t>
      </w:r>
      <w:r w:rsidR="00707165" w:rsidRPr="00E55D5A">
        <w:rPr>
          <w:rFonts w:ascii="Times New Roman" w:eastAsia="Times New Roman" w:hAnsi="Times New Roman"/>
          <w:sz w:val="24"/>
          <w:szCs w:val="24"/>
          <w:lang w:eastAsia="lt-LT"/>
        </w:rPr>
        <w:t>. Mokinių skaičius</w:t>
      </w:r>
      <w:r w:rsidR="004A1066" w:rsidRPr="00E55D5A">
        <w:rPr>
          <w:rFonts w:ascii="Times New Roman" w:eastAsia="Times New Roman" w:hAnsi="Times New Roman"/>
          <w:sz w:val="24"/>
          <w:szCs w:val="24"/>
          <w:lang w:eastAsia="lt-LT"/>
        </w:rPr>
        <w:t xml:space="preserve">: </w:t>
      </w:r>
      <w:r w:rsidR="005B3436" w:rsidRPr="00E55D5A">
        <w:rPr>
          <w:rFonts w:ascii="Times New Roman" w:eastAsia="Times New Roman" w:hAnsi="Times New Roman"/>
          <w:sz w:val="24"/>
          <w:szCs w:val="24"/>
          <w:lang w:eastAsia="lt-LT"/>
        </w:rPr>
        <w:t xml:space="preserve">iš viso – </w:t>
      </w:r>
      <w:r w:rsidR="00C37E23" w:rsidRPr="00E55D5A">
        <w:rPr>
          <w:rFonts w:ascii="Times New Roman" w:eastAsia="Times New Roman" w:hAnsi="Times New Roman"/>
          <w:sz w:val="24"/>
          <w:szCs w:val="24"/>
          <w:lang w:eastAsia="lt-LT"/>
        </w:rPr>
        <w:t xml:space="preserve">413 vaikų ir mokinių </w:t>
      </w:r>
      <w:r w:rsidR="0054706F" w:rsidRPr="00E55D5A">
        <w:rPr>
          <w:rFonts w:ascii="Times New Roman" w:eastAsia="Times New Roman" w:hAnsi="Times New Roman"/>
          <w:sz w:val="24"/>
          <w:szCs w:val="24"/>
          <w:lang w:eastAsia="lt-LT"/>
        </w:rPr>
        <w:t>(</w:t>
      </w:r>
      <w:r w:rsidR="005B3436" w:rsidRPr="00E55D5A">
        <w:rPr>
          <w:rFonts w:ascii="Times New Roman" w:eastAsia="Times New Roman" w:hAnsi="Times New Roman"/>
          <w:sz w:val="24"/>
          <w:szCs w:val="24"/>
          <w:lang w:eastAsia="lt-LT"/>
        </w:rPr>
        <w:t xml:space="preserve">priešmokyklinis ugdymas – </w:t>
      </w:r>
      <w:r w:rsidR="00C37E23" w:rsidRPr="00E55D5A">
        <w:rPr>
          <w:rFonts w:ascii="Times New Roman" w:eastAsia="Times New Roman" w:hAnsi="Times New Roman"/>
          <w:sz w:val="24"/>
          <w:szCs w:val="24"/>
          <w:lang w:eastAsia="lt-LT"/>
        </w:rPr>
        <w:t>21</w:t>
      </w:r>
      <w:r w:rsidR="005B3436" w:rsidRPr="00E55D5A">
        <w:rPr>
          <w:rFonts w:ascii="Times New Roman" w:eastAsia="Times New Roman" w:hAnsi="Times New Roman"/>
          <w:sz w:val="24"/>
          <w:szCs w:val="24"/>
          <w:lang w:eastAsia="lt-LT"/>
        </w:rPr>
        <w:t xml:space="preserve"> vaik</w:t>
      </w:r>
      <w:r w:rsidR="00C37E23" w:rsidRPr="00E55D5A">
        <w:rPr>
          <w:rFonts w:ascii="Times New Roman" w:eastAsia="Times New Roman" w:hAnsi="Times New Roman"/>
          <w:sz w:val="24"/>
          <w:szCs w:val="24"/>
          <w:lang w:eastAsia="lt-LT"/>
        </w:rPr>
        <w:t>as</w:t>
      </w:r>
      <w:r w:rsidR="005B3436" w:rsidRPr="00E55D5A">
        <w:rPr>
          <w:rFonts w:ascii="Times New Roman" w:eastAsia="Times New Roman" w:hAnsi="Times New Roman"/>
          <w:sz w:val="24"/>
          <w:szCs w:val="24"/>
          <w:lang w:eastAsia="lt-LT"/>
        </w:rPr>
        <w:t xml:space="preserve">, </w:t>
      </w:r>
      <w:r w:rsidR="00DE2966">
        <w:rPr>
          <w:rFonts w:ascii="Times New Roman" w:eastAsia="Times New Roman" w:hAnsi="Times New Roman"/>
          <w:sz w:val="24"/>
          <w:szCs w:val="24"/>
          <w:lang w:eastAsia="lt-LT"/>
        </w:rPr>
        <w:t>pradinis</w:t>
      </w:r>
      <w:r w:rsidR="004A1066" w:rsidRPr="00E55D5A">
        <w:rPr>
          <w:rFonts w:ascii="Times New Roman" w:eastAsia="Times New Roman" w:hAnsi="Times New Roman"/>
          <w:sz w:val="24"/>
          <w:szCs w:val="24"/>
          <w:lang w:eastAsia="lt-LT"/>
        </w:rPr>
        <w:t xml:space="preserve"> ugdym</w:t>
      </w:r>
      <w:r w:rsidR="00DE2966">
        <w:rPr>
          <w:rFonts w:ascii="Times New Roman" w:eastAsia="Times New Roman" w:hAnsi="Times New Roman"/>
          <w:sz w:val="24"/>
          <w:szCs w:val="24"/>
          <w:lang w:eastAsia="lt-LT"/>
        </w:rPr>
        <w:t>as</w:t>
      </w:r>
      <w:r w:rsidR="005B3436" w:rsidRPr="00E55D5A">
        <w:rPr>
          <w:rFonts w:ascii="Times New Roman" w:eastAsia="Times New Roman" w:hAnsi="Times New Roman"/>
          <w:sz w:val="24"/>
          <w:szCs w:val="24"/>
          <w:lang w:eastAsia="lt-LT"/>
        </w:rPr>
        <w:t xml:space="preserve"> – 16</w:t>
      </w:r>
      <w:r w:rsidR="00C37E23" w:rsidRPr="00E55D5A">
        <w:rPr>
          <w:rFonts w:ascii="Times New Roman" w:eastAsia="Times New Roman" w:hAnsi="Times New Roman"/>
          <w:sz w:val="24"/>
          <w:szCs w:val="24"/>
          <w:lang w:eastAsia="lt-LT"/>
        </w:rPr>
        <w:t>8</w:t>
      </w:r>
      <w:r w:rsidR="005B3436" w:rsidRPr="00E55D5A">
        <w:rPr>
          <w:rFonts w:ascii="Times New Roman" w:eastAsia="Times New Roman" w:hAnsi="Times New Roman"/>
          <w:sz w:val="24"/>
          <w:szCs w:val="24"/>
          <w:lang w:eastAsia="lt-LT"/>
        </w:rPr>
        <w:t xml:space="preserve"> mokiniai</w:t>
      </w:r>
      <w:r w:rsidR="00DE2966">
        <w:rPr>
          <w:rFonts w:ascii="Times New Roman" w:eastAsia="Times New Roman" w:hAnsi="Times New Roman"/>
          <w:sz w:val="24"/>
          <w:szCs w:val="24"/>
          <w:lang w:eastAsia="lt-LT"/>
        </w:rPr>
        <w:t>, pagrindinis</w:t>
      </w:r>
      <w:r w:rsidR="004A1066" w:rsidRPr="00E55D5A">
        <w:rPr>
          <w:rFonts w:ascii="Times New Roman" w:eastAsia="Times New Roman" w:hAnsi="Times New Roman"/>
          <w:sz w:val="24"/>
          <w:szCs w:val="24"/>
          <w:lang w:eastAsia="lt-LT"/>
        </w:rPr>
        <w:t xml:space="preserve"> ugdym</w:t>
      </w:r>
      <w:r w:rsidR="00DE2966">
        <w:rPr>
          <w:rFonts w:ascii="Times New Roman" w:eastAsia="Times New Roman" w:hAnsi="Times New Roman"/>
          <w:sz w:val="24"/>
          <w:szCs w:val="24"/>
          <w:lang w:eastAsia="lt-LT"/>
        </w:rPr>
        <w:t>as</w:t>
      </w:r>
      <w:r w:rsidR="005B3436" w:rsidRPr="00E55D5A">
        <w:rPr>
          <w:rFonts w:ascii="Times New Roman" w:eastAsia="Times New Roman" w:hAnsi="Times New Roman"/>
          <w:sz w:val="24"/>
          <w:szCs w:val="24"/>
          <w:lang w:eastAsia="lt-LT"/>
        </w:rPr>
        <w:t xml:space="preserve"> – </w:t>
      </w:r>
      <w:r w:rsidR="00C37E23" w:rsidRPr="00E55D5A">
        <w:rPr>
          <w:rFonts w:ascii="Times New Roman" w:eastAsia="Times New Roman" w:hAnsi="Times New Roman"/>
          <w:sz w:val="24"/>
          <w:szCs w:val="24"/>
          <w:lang w:eastAsia="lt-LT"/>
        </w:rPr>
        <w:t>224</w:t>
      </w:r>
      <w:r w:rsidR="005B3436" w:rsidRPr="00E55D5A">
        <w:rPr>
          <w:rFonts w:ascii="Times New Roman" w:eastAsia="Times New Roman" w:hAnsi="Times New Roman"/>
          <w:sz w:val="24"/>
          <w:szCs w:val="24"/>
          <w:lang w:eastAsia="lt-LT"/>
        </w:rPr>
        <w:t xml:space="preserve"> mokiniai</w:t>
      </w:r>
      <w:r w:rsidR="0054706F" w:rsidRPr="00E55D5A">
        <w:rPr>
          <w:rFonts w:ascii="Times New Roman" w:eastAsia="Times New Roman" w:hAnsi="Times New Roman"/>
          <w:sz w:val="24"/>
          <w:szCs w:val="24"/>
          <w:lang w:eastAsia="lt-LT"/>
        </w:rPr>
        <w:t>)</w:t>
      </w:r>
      <w:r w:rsidR="004A1066" w:rsidRPr="00E55D5A">
        <w:rPr>
          <w:rFonts w:ascii="Times New Roman" w:eastAsia="Times New Roman" w:hAnsi="Times New Roman"/>
          <w:sz w:val="24"/>
          <w:szCs w:val="24"/>
          <w:lang w:eastAsia="lt-LT"/>
        </w:rPr>
        <w:t xml:space="preserve">; </w:t>
      </w:r>
    </w:p>
    <w:p w:rsidR="003C756C" w:rsidRPr="00E55D5A" w:rsidRDefault="0039132F" w:rsidP="00D216DA">
      <w:pPr>
        <w:spacing w:after="0" w:line="240" w:lineRule="auto"/>
        <w:ind w:left="567"/>
        <w:jc w:val="both"/>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1.</w:t>
      </w:r>
      <w:r w:rsidR="00FF29E8" w:rsidRPr="00E55D5A">
        <w:rPr>
          <w:rFonts w:ascii="Times New Roman" w:eastAsia="Times New Roman" w:hAnsi="Times New Roman"/>
          <w:color w:val="000000"/>
          <w:sz w:val="24"/>
          <w:szCs w:val="24"/>
          <w:lang w:eastAsia="lt-LT"/>
        </w:rPr>
        <w:t>4</w:t>
      </w:r>
      <w:r w:rsidR="006075BD" w:rsidRPr="00E55D5A">
        <w:rPr>
          <w:rFonts w:ascii="Times New Roman" w:eastAsia="Times New Roman" w:hAnsi="Times New Roman"/>
          <w:color w:val="000000"/>
          <w:sz w:val="24"/>
          <w:szCs w:val="24"/>
          <w:lang w:eastAsia="lt-LT"/>
        </w:rPr>
        <w:t>. Darbuotojų skaičius</w:t>
      </w:r>
      <w:r w:rsidRPr="00E55D5A">
        <w:rPr>
          <w:rFonts w:ascii="Times New Roman" w:eastAsia="Times New Roman" w:hAnsi="Times New Roman"/>
          <w:color w:val="000000"/>
          <w:sz w:val="24"/>
          <w:szCs w:val="24"/>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243"/>
      </w:tblGrid>
      <w:tr w:rsidR="002A35B3" w:rsidRPr="00E55D5A" w:rsidTr="00872D55">
        <w:tc>
          <w:tcPr>
            <w:tcW w:w="2464" w:type="dxa"/>
            <w:shd w:val="clear" w:color="auto" w:fill="auto"/>
          </w:tcPr>
          <w:p w:rsidR="002A35B3" w:rsidRPr="00E55D5A" w:rsidRDefault="002A35B3" w:rsidP="000C750E">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Administracijos darbuotojai</w:t>
            </w:r>
          </w:p>
        </w:tc>
        <w:tc>
          <w:tcPr>
            <w:tcW w:w="2845" w:type="dxa"/>
            <w:shd w:val="clear" w:color="auto" w:fill="auto"/>
          </w:tcPr>
          <w:p w:rsidR="002A35B3" w:rsidRPr="00E55D5A" w:rsidRDefault="002A35B3" w:rsidP="000C750E">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Pedagoginiai darbuotojai</w:t>
            </w:r>
          </w:p>
        </w:tc>
        <w:tc>
          <w:tcPr>
            <w:tcW w:w="2054" w:type="dxa"/>
          </w:tcPr>
          <w:p w:rsidR="002A35B3" w:rsidRPr="00E55D5A" w:rsidRDefault="002A35B3" w:rsidP="000C750E">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Nepedagoginiai darbuotojai</w:t>
            </w:r>
          </w:p>
        </w:tc>
        <w:tc>
          <w:tcPr>
            <w:tcW w:w="2243" w:type="dxa"/>
            <w:shd w:val="clear" w:color="auto" w:fill="auto"/>
          </w:tcPr>
          <w:p w:rsidR="002A35B3" w:rsidRPr="00E55D5A" w:rsidRDefault="002A35B3" w:rsidP="000C750E">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Kiti darbuotojai</w:t>
            </w:r>
          </w:p>
        </w:tc>
      </w:tr>
      <w:tr w:rsidR="002A35B3" w:rsidRPr="00E55D5A" w:rsidTr="00872D55">
        <w:tc>
          <w:tcPr>
            <w:tcW w:w="2464" w:type="dxa"/>
            <w:shd w:val="clear" w:color="auto" w:fill="auto"/>
          </w:tcPr>
          <w:p w:rsidR="002A35B3" w:rsidRPr="00E55D5A" w:rsidRDefault="0040395F" w:rsidP="000C750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2845" w:type="dxa"/>
            <w:shd w:val="clear" w:color="auto" w:fill="auto"/>
          </w:tcPr>
          <w:p w:rsidR="002A35B3" w:rsidRPr="00E55D5A" w:rsidRDefault="0040395F" w:rsidP="000C750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44</w:t>
            </w:r>
          </w:p>
        </w:tc>
        <w:tc>
          <w:tcPr>
            <w:tcW w:w="2054" w:type="dxa"/>
          </w:tcPr>
          <w:p w:rsidR="002A35B3" w:rsidRPr="00E55D5A" w:rsidRDefault="007E2C90" w:rsidP="000C750E">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4</w:t>
            </w:r>
          </w:p>
        </w:tc>
        <w:tc>
          <w:tcPr>
            <w:tcW w:w="2243" w:type="dxa"/>
            <w:shd w:val="clear" w:color="auto" w:fill="auto"/>
          </w:tcPr>
          <w:p w:rsidR="002A35B3" w:rsidRPr="00E55D5A" w:rsidRDefault="0040395F" w:rsidP="000C750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p>
        </w:tc>
      </w:tr>
    </w:tbl>
    <w:p w:rsidR="003C756C" w:rsidRPr="00E55D5A" w:rsidRDefault="0039132F" w:rsidP="00D216DA">
      <w:pPr>
        <w:spacing w:after="0" w:line="240" w:lineRule="auto"/>
        <w:ind w:firstLine="567"/>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1.</w:t>
      </w:r>
      <w:r w:rsidR="002A35B3" w:rsidRPr="00E55D5A">
        <w:rPr>
          <w:rFonts w:ascii="Times New Roman" w:eastAsia="Times New Roman" w:hAnsi="Times New Roman"/>
          <w:color w:val="000000"/>
          <w:sz w:val="24"/>
          <w:szCs w:val="24"/>
          <w:lang w:eastAsia="lt-LT"/>
        </w:rPr>
        <w:t>5</w:t>
      </w:r>
      <w:r w:rsidRPr="00E55D5A">
        <w:rPr>
          <w:rFonts w:ascii="Times New Roman" w:eastAsia="Times New Roman" w:hAnsi="Times New Roman"/>
          <w:color w:val="000000"/>
          <w:sz w:val="24"/>
          <w:szCs w:val="24"/>
          <w:lang w:eastAsia="lt-LT"/>
        </w:rPr>
        <w:t>. Naudojamos patalpos: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4"/>
      </w:tblGrid>
      <w:tr w:rsidR="00352DAD" w:rsidRPr="00E55D5A" w:rsidTr="00D216DA">
        <w:tc>
          <w:tcPr>
            <w:tcW w:w="1242" w:type="dxa"/>
            <w:shd w:val="clear" w:color="auto" w:fill="auto"/>
          </w:tcPr>
          <w:p w:rsidR="00352DAD" w:rsidRPr="00E55D5A" w:rsidRDefault="00352DAD" w:rsidP="000C750E">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Adresas</w:t>
            </w:r>
          </w:p>
        </w:tc>
        <w:tc>
          <w:tcPr>
            <w:tcW w:w="8364" w:type="dxa"/>
            <w:shd w:val="clear" w:color="auto" w:fill="auto"/>
          </w:tcPr>
          <w:p w:rsidR="00352DAD" w:rsidRPr="00E55D5A" w:rsidRDefault="00352DAD" w:rsidP="000C750E">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Plotas (kv. m.)</w:t>
            </w:r>
          </w:p>
        </w:tc>
      </w:tr>
      <w:tr w:rsidR="00352DAD" w:rsidRPr="00E55D5A" w:rsidTr="00D216DA">
        <w:tc>
          <w:tcPr>
            <w:tcW w:w="1242" w:type="dxa"/>
            <w:shd w:val="clear" w:color="auto" w:fill="auto"/>
          </w:tcPr>
          <w:p w:rsidR="00352DAD" w:rsidRPr="00E55D5A" w:rsidRDefault="00352DAD" w:rsidP="00AA6C78">
            <w:pPr>
              <w:spacing w:after="0" w:line="240" w:lineRule="auto"/>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 xml:space="preserve">Palangos g. 25, </w:t>
            </w:r>
          </w:p>
          <w:p w:rsidR="00352DAD" w:rsidRPr="00E55D5A" w:rsidRDefault="00352DAD" w:rsidP="00352DAD">
            <w:pPr>
              <w:spacing w:after="0" w:line="240" w:lineRule="auto"/>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LT-97122 Kretinga</w:t>
            </w:r>
          </w:p>
        </w:tc>
        <w:tc>
          <w:tcPr>
            <w:tcW w:w="8364" w:type="dxa"/>
            <w:shd w:val="clear" w:color="auto" w:fill="auto"/>
          </w:tcPr>
          <w:p w:rsidR="00352DAD" w:rsidRPr="00E55D5A" w:rsidRDefault="00CB7611" w:rsidP="003C756C">
            <w:pPr>
              <w:spacing w:after="0" w:line="240" w:lineRule="auto"/>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M</w:t>
            </w:r>
            <w:r w:rsidR="00CF6105">
              <w:rPr>
                <w:rFonts w:ascii="Times New Roman" w:eastAsia="Times New Roman" w:hAnsi="Times New Roman"/>
                <w:color w:val="000000"/>
                <w:sz w:val="24"/>
                <w:szCs w:val="24"/>
                <w:lang w:eastAsia="lt-LT"/>
              </w:rPr>
              <w:t>okyklos eksploatuojamų patalpų bendras plotas: 3825,80</w:t>
            </w:r>
            <w:r w:rsidR="00352DAD" w:rsidRPr="00E55D5A">
              <w:rPr>
                <w:rFonts w:ascii="Times New Roman" w:eastAsia="Times New Roman" w:hAnsi="Times New Roman"/>
                <w:color w:val="000000"/>
                <w:sz w:val="24"/>
                <w:szCs w:val="24"/>
                <w:lang w:eastAsia="lt-LT"/>
              </w:rPr>
              <w:t xml:space="preserve"> kv</w:t>
            </w:r>
            <w:r w:rsidR="00CF6105">
              <w:rPr>
                <w:rFonts w:ascii="Times New Roman" w:eastAsia="Times New Roman" w:hAnsi="Times New Roman"/>
                <w:color w:val="000000"/>
                <w:sz w:val="24"/>
                <w:szCs w:val="24"/>
                <w:lang w:eastAsia="lt-LT"/>
              </w:rPr>
              <w:t>. m.</w:t>
            </w:r>
            <w:r w:rsidR="00D216DA" w:rsidRPr="00E55D5A">
              <w:rPr>
                <w:rFonts w:ascii="Times New Roman" w:eastAsia="Times New Roman" w:hAnsi="Times New Roman"/>
                <w:color w:val="000000"/>
                <w:sz w:val="24"/>
                <w:szCs w:val="24"/>
                <w:lang w:eastAsia="lt-LT"/>
              </w:rPr>
              <w:t xml:space="preserve">, </w:t>
            </w:r>
            <w:r w:rsidR="00CF6105">
              <w:rPr>
                <w:rFonts w:ascii="Times New Roman" w:eastAsia="Times New Roman" w:hAnsi="Times New Roman"/>
                <w:color w:val="000000"/>
                <w:sz w:val="24"/>
                <w:szCs w:val="24"/>
                <w:lang w:eastAsia="lt-LT"/>
              </w:rPr>
              <w:t xml:space="preserve">iš jų </w:t>
            </w:r>
            <w:r w:rsidR="00D216DA" w:rsidRPr="00E55D5A">
              <w:rPr>
                <w:rFonts w:ascii="Times New Roman" w:eastAsia="Times New Roman" w:hAnsi="Times New Roman"/>
                <w:color w:val="000000"/>
                <w:sz w:val="24"/>
                <w:szCs w:val="24"/>
                <w:lang w:eastAsia="lt-LT"/>
              </w:rPr>
              <w:t>sporto salė – 277,18 kv. m., valgykla – 227,18  kv. m., biblioteka – 97,33  kv. m. Kitos patalpos</w:t>
            </w:r>
            <w:r w:rsidR="00352DAD" w:rsidRPr="00E55D5A">
              <w:rPr>
                <w:rFonts w:ascii="Times New Roman" w:eastAsia="Times New Roman" w:hAnsi="Times New Roman"/>
                <w:color w:val="000000"/>
                <w:sz w:val="24"/>
                <w:szCs w:val="24"/>
                <w:lang w:eastAsia="lt-LT"/>
              </w:rPr>
              <w:t>:</w:t>
            </w:r>
            <w:r w:rsidR="00D216DA" w:rsidRPr="00E55D5A">
              <w:rPr>
                <w:rFonts w:ascii="Times New Roman" w:eastAsia="Times New Roman" w:hAnsi="Times New Roman"/>
                <w:color w:val="000000"/>
                <w:sz w:val="24"/>
                <w:szCs w:val="24"/>
                <w:lang w:eastAsia="lt-LT"/>
              </w:rPr>
              <w:t xml:space="preserve"> </w:t>
            </w:r>
            <w:r w:rsidR="00352DAD" w:rsidRPr="00E55D5A">
              <w:rPr>
                <w:rFonts w:ascii="Times New Roman" w:eastAsia="Times New Roman" w:hAnsi="Times New Roman"/>
                <w:color w:val="000000"/>
                <w:sz w:val="24"/>
                <w:szCs w:val="24"/>
                <w:lang w:eastAsia="lt-LT"/>
              </w:rPr>
              <w:t>mo</w:t>
            </w:r>
            <w:r w:rsidR="00D216DA" w:rsidRPr="00E55D5A">
              <w:rPr>
                <w:rFonts w:ascii="Times New Roman" w:eastAsia="Times New Roman" w:hAnsi="Times New Roman"/>
                <w:color w:val="000000"/>
                <w:sz w:val="24"/>
                <w:szCs w:val="24"/>
                <w:lang w:eastAsia="lt-LT"/>
              </w:rPr>
              <w:t xml:space="preserve">kymo kabinetai – 1658,73 kv. m., </w:t>
            </w:r>
            <w:r w:rsidR="00352DAD" w:rsidRPr="00E55D5A">
              <w:rPr>
                <w:rFonts w:ascii="Times New Roman" w:eastAsia="Times New Roman" w:hAnsi="Times New Roman"/>
                <w:color w:val="000000"/>
                <w:sz w:val="24"/>
                <w:szCs w:val="24"/>
                <w:lang w:eastAsia="lt-LT"/>
              </w:rPr>
              <w:t>administr</w:t>
            </w:r>
            <w:r w:rsidR="00D216DA" w:rsidRPr="00E55D5A">
              <w:rPr>
                <w:rFonts w:ascii="Times New Roman" w:eastAsia="Times New Roman" w:hAnsi="Times New Roman"/>
                <w:color w:val="000000"/>
                <w:sz w:val="24"/>
                <w:szCs w:val="24"/>
                <w:lang w:eastAsia="lt-LT"/>
              </w:rPr>
              <w:t xml:space="preserve">acijos kabinetai – 156,52 kv. m., </w:t>
            </w:r>
            <w:r w:rsidR="00352DAD" w:rsidRPr="00E55D5A">
              <w:rPr>
                <w:rFonts w:ascii="Times New Roman" w:eastAsia="Times New Roman" w:hAnsi="Times New Roman"/>
                <w:color w:val="000000"/>
                <w:sz w:val="24"/>
                <w:szCs w:val="24"/>
                <w:lang w:eastAsia="lt-LT"/>
              </w:rPr>
              <w:t>pagalbinės patalpos, koridoriai, tuale</w:t>
            </w:r>
            <w:r w:rsidR="00D216DA" w:rsidRPr="00E55D5A">
              <w:rPr>
                <w:rFonts w:ascii="Times New Roman" w:eastAsia="Times New Roman" w:hAnsi="Times New Roman"/>
                <w:color w:val="000000"/>
                <w:sz w:val="24"/>
                <w:szCs w:val="24"/>
                <w:lang w:eastAsia="lt-LT"/>
              </w:rPr>
              <w:t xml:space="preserve">tai, laiptinės – 1176,65 kv. m., </w:t>
            </w:r>
            <w:r w:rsidR="00352DAD" w:rsidRPr="00E55D5A">
              <w:rPr>
                <w:rFonts w:ascii="Times New Roman" w:eastAsia="Times New Roman" w:hAnsi="Times New Roman"/>
                <w:color w:val="000000"/>
                <w:sz w:val="24"/>
                <w:szCs w:val="24"/>
                <w:lang w:eastAsia="lt-LT"/>
              </w:rPr>
              <w:t xml:space="preserve">aktų salė – 198,75 kv. m.  </w:t>
            </w:r>
          </w:p>
        </w:tc>
      </w:tr>
    </w:tbl>
    <w:p w:rsidR="00E15D23" w:rsidRPr="00E55D5A" w:rsidRDefault="00E15D23" w:rsidP="0039132F">
      <w:pPr>
        <w:spacing w:after="0" w:line="240" w:lineRule="auto"/>
        <w:ind w:firstLine="720"/>
        <w:rPr>
          <w:rFonts w:ascii="Times New Roman" w:eastAsia="Times New Roman" w:hAnsi="Times New Roman"/>
          <w:color w:val="000000"/>
          <w:sz w:val="24"/>
          <w:szCs w:val="24"/>
          <w:lang w:eastAsia="lt-LT"/>
        </w:rPr>
      </w:pPr>
      <w:r w:rsidRPr="00E55D5A">
        <w:rPr>
          <w:rFonts w:ascii="Times New Roman" w:eastAsia="Times New Roman" w:hAnsi="Times New Roman"/>
          <w:b/>
          <w:bCs/>
          <w:color w:val="000000"/>
          <w:sz w:val="24"/>
          <w:szCs w:val="24"/>
          <w:lang w:eastAsia="lt-LT"/>
        </w:rPr>
        <w:t> </w:t>
      </w:r>
      <w:r w:rsidRPr="00E55D5A">
        <w:rPr>
          <w:rFonts w:ascii="Times New Roman" w:eastAsia="Times New Roman" w:hAnsi="Times New Roman"/>
          <w:color w:val="000000"/>
          <w:sz w:val="24"/>
          <w:szCs w:val="24"/>
          <w:lang w:eastAsia="lt-LT"/>
        </w:rPr>
        <w:t> </w:t>
      </w:r>
    </w:p>
    <w:p w:rsidR="00E15D23" w:rsidRPr="00E55D5A" w:rsidRDefault="00FD308B" w:rsidP="006002EF">
      <w:pPr>
        <w:spacing w:after="0" w:line="240" w:lineRule="auto"/>
        <w:rPr>
          <w:rFonts w:ascii="Times New Roman" w:eastAsia="Times New Roman" w:hAnsi="Times New Roman"/>
          <w:b/>
          <w:bCs/>
          <w:color w:val="000000"/>
          <w:sz w:val="24"/>
          <w:szCs w:val="24"/>
          <w:lang w:eastAsia="lt-LT"/>
        </w:rPr>
      </w:pPr>
      <w:r w:rsidRPr="00E55D5A">
        <w:rPr>
          <w:rFonts w:ascii="Times New Roman" w:eastAsia="Times New Roman" w:hAnsi="Times New Roman"/>
          <w:b/>
          <w:bCs/>
          <w:color w:val="000000"/>
          <w:sz w:val="24"/>
          <w:szCs w:val="24"/>
          <w:lang w:eastAsia="lt-LT"/>
        </w:rPr>
        <w:t>2</w:t>
      </w:r>
      <w:r w:rsidR="00E15D23" w:rsidRPr="00E55D5A">
        <w:rPr>
          <w:rFonts w:ascii="Times New Roman" w:eastAsia="Times New Roman" w:hAnsi="Times New Roman"/>
          <w:b/>
          <w:bCs/>
          <w:color w:val="000000"/>
          <w:sz w:val="24"/>
          <w:szCs w:val="24"/>
          <w:lang w:eastAsia="lt-LT"/>
        </w:rPr>
        <w:t xml:space="preserve">. </w:t>
      </w:r>
      <w:r w:rsidR="00500DB4" w:rsidRPr="00E55D5A">
        <w:rPr>
          <w:rFonts w:ascii="Times New Roman" w:eastAsia="Times New Roman" w:hAnsi="Times New Roman"/>
          <w:b/>
          <w:bCs/>
          <w:color w:val="000000"/>
          <w:sz w:val="24"/>
          <w:szCs w:val="24"/>
          <w:lang w:eastAsia="lt-LT"/>
        </w:rPr>
        <w:t>ĮSTAIGOS</w:t>
      </w:r>
      <w:r w:rsidR="00500DB4" w:rsidRPr="00E55D5A">
        <w:rPr>
          <w:rFonts w:ascii="Times New Roman" w:eastAsia="Times New Roman" w:hAnsi="Times New Roman"/>
          <w:color w:val="000000"/>
          <w:sz w:val="24"/>
          <w:szCs w:val="24"/>
          <w:lang w:eastAsia="lt-LT"/>
        </w:rPr>
        <w:t> </w:t>
      </w:r>
      <w:r w:rsidR="00500DB4" w:rsidRPr="00E55D5A">
        <w:rPr>
          <w:rFonts w:ascii="Times New Roman" w:eastAsia="Times New Roman" w:hAnsi="Times New Roman"/>
          <w:b/>
          <w:bCs/>
          <w:color w:val="000000"/>
          <w:sz w:val="24"/>
          <w:szCs w:val="24"/>
          <w:lang w:eastAsia="lt-LT"/>
        </w:rPr>
        <w:t>VYKDYTA VEIKLA IR PASIEKTI REZULTATAI</w:t>
      </w:r>
      <w:r w:rsidR="00D025C4" w:rsidRPr="00E55D5A">
        <w:rPr>
          <w:rFonts w:ascii="Times New Roman" w:eastAsia="Times New Roman" w:hAnsi="Times New Roman"/>
          <w:b/>
          <w:bCs/>
          <w:color w:val="000000"/>
          <w:sz w:val="24"/>
          <w:szCs w:val="24"/>
          <w:lang w:eastAsia="lt-LT"/>
        </w:rPr>
        <w:t>:</w:t>
      </w:r>
    </w:p>
    <w:p w:rsidR="00542E8F" w:rsidRPr="00E55D5A" w:rsidRDefault="002A35B3" w:rsidP="00B23C07">
      <w:pPr>
        <w:autoSpaceDE w:val="0"/>
        <w:autoSpaceDN w:val="0"/>
        <w:adjustRightInd w:val="0"/>
        <w:spacing w:after="0" w:line="240" w:lineRule="auto"/>
        <w:ind w:firstLine="567"/>
        <w:jc w:val="both"/>
        <w:rPr>
          <w:rFonts w:ascii="Times New Roman" w:hAnsi="Times New Roman"/>
          <w:sz w:val="24"/>
          <w:szCs w:val="24"/>
          <w:lang w:eastAsia="lt-LT"/>
        </w:rPr>
      </w:pPr>
      <w:r w:rsidRPr="00E55D5A">
        <w:rPr>
          <w:rFonts w:ascii="Times New Roman" w:eastAsia="Times New Roman" w:hAnsi="Times New Roman"/>
          <w:bCs/>
          <w:color w:val="000000"/>
          <w:sz w:val="24"/>
          <w:szCs w:val="24"/>
          <w:lang w:eastAsia="lt-LT"/>
        </w:rPr>
        <w:t>2.1.</w:t>
      </w:r>
      <w:r w:rsidR="00706E8D" w:rsidRPr="00E55D5A">
        <w:rPr>
          <w:rFonts w:ascii="Times New Roman" w:eastAsia="Times New Roman" w:hAnsi="Times New Roman"/>
          <w:bCs/>
          <w:color w:val="000000"/>
          <w:sz w:val="24"/>
          <w:szCs w:val="24"/>
          <w:lang w:eastAsia="lt-LT"/>
        </w:rPr>
        <w:t> Veiklos tikslų įgyvendinimas</w:t>
      </w:r>
      <w:r w:rsidR="00E1735A" w:rsidRPr="00E55D5A">
        <w:rPr>
          <w:rFonts w:ascii="Times New Roman" w:eastAsia="Times New Roman" w:hAnsi="Times New Roman"/>
          <w:bCs/>
          <w:color w:val="000000"/>
          <w:sz w:val="24"/>
          <w:szCs w:val="24"/>
          <w:lang w:eastAsia="lt-LT"/>
        </w:rPr>
        <w:t>:</w:t>
      </w:r>
      <w:r w:rsidR="00E1735A" w:rsidRPr="00E55D5A">
        <w:rPr>
          <w:rFonts w:ascii="Times New Roman" w:eastAsiaTheme="minorEastAsia" w:hAnsi="Times New Roman"/>
          <w:sz w:val="24"/>
          <w:szCs w:val="24"/>
        </w:rPr>
        <w:t xml:space="preserve"> </w:t>
      </w:r>
      <w:r w:rsidR="00770F2E">
        <w:rPr>
          <w:rFonts w:ascii="Times New Roman" w:eastAsia="Times New Roman" w:hAnsi="Times New Roman"/>
          <w:bCs/>
          <w:color w:val="000000"/>
          <w:sz w:val="24"/>
          <w:szCs w:val="24"/>
          <w:lang w:eastAsia="lt-LT"/>
        </w:rPr>
        <w:t>2013 metais planuota</w:t>
      </w:r>
      <w:r w:rsidR="00551F68" w:rsidRPr="00E55D5A">
        <w:rPr>
          <w:rFonts w:ascii="Times New Roman" w:eastAsia="Times New Roman" w:hAnsi="Times New Roman"/>
          <w:bCs/>
          <w:color w:val="000000"/>
          <w:sz w:val="24"/>
          <w:szCs w:val="24"/>
          <w:lang w:eastAsia="lt-LT"/>
        </w:rPr>
        <w:t xml:space="preserve"> įgyvendinti</w:t>
      </w:r>
      <w:r w:rsidR="00E1735A" w:rsidRPr="00E55D5A">
        <w:rPr>
          <w:rFonts w:ascii="Times New Roman" w:eastAsia="Times New Roman" w:hAnsi="Times New Roman"/>
          <w:bCs/>
          <w:color w:val="000000"/>
          <w:sz w:val="24"/>
          <w:szCs w:val="24"/>
          <w:lang w:eastAsia="lt-LT"/>
        </w:rPr>
        <w:t xml:space="preserve"> </w:t>
      </w:r>
      <w:r w:rsidR="004A4BEC" w:rsidRPr="00E55D5A">
        <w:rPr>
          <w:rFonts w:ascii="Times New Roman" w:eastAsia="Times New Roman" w:hAnsi="Times New Roman"/>
          <w:bCs/>
          <w:color w:val="000000"/>
          <w:sz w:val="24"/>
          <w:szCs w:val="24"/>
          <w:lang w:eastAsia="lt-LT"/>
        </w:rPr>
        <w:t>mokyklos metinės veiklos tikslą</w:t>
      </w:r>
      <w:r w:rsidR="00E1735A" w:rsidRPr="00E55D5A">
        <w:rPr>
          <w:rFonts w:ascii="Times New Roman" w:eastAsia="Times New Roman" w:hAnsi="Times New Roman"/>
          <w:bCs/>
          <w:color w:val="000000"/>
          <w:sz w:val="24"/>
          <w:szCs w:val="24"/>
          <w:lang w:eastAsia="lt-LT"/>
        </w:rPr>
        <w:t xml:space="preserve"> –</w:t>
      </w:r>
      <w:r w:rsidR="00E1735A" w:rsidRPr="00E55D5A">
        <w:rPr>
          <w:rFonts w:ascii="Times New Roman" w:eastAsia="Times New Roman" w:hAnsi="Times New Roman"/>
          <w:b/>
          <w:bCs/>
          <w:color w:val="000000"/>
          <w:sz w:val="24"/>
          <w:szCs w:val="24"/>
          <w:lang w:eastAsia="lt-LT"/>
        </w:rPr>
        <w:t xml:space="preserve"> </w:t>
      </w:r>
      <w:r w:rsidR="00E1735A" w:rsidRPr="00E55D5A">
        <w:rPr>
          <w:rFonts w:ascii="Times New Roman" w:eastAsia="Times New Roman" w:hAnsi="Times New Roman"/>
          <w:bCs/>
          <w:color w:val="000000"/>
          <w:sz w:val="24"/>
          <w:szCs w:val="24"/>
          <w:lang w:eastAsia="lt-LT"/>
        </w:rPr>
        <w:t>siekti ugdymo/si kokybės didinant vaikų ir mokinių mokymosi motyvaciją</w:t>
      </w:r>
      <w:r w:rsidR="004A4BEC" w:rsidRPr="00E55D5A">
        <w:rPr>
          <w:rFonts w:ascii="Times New Roman" w:eastAsia="Times New Roman" w:hAnsi="Times New Roman"/>
          <w:bCs/>
          <w:color w:val="000000"/>
          <w:sz w:val="24"/>
          <w:szCs w:val="24"/>
          <w:lang w:eastAsia="lt-LT"/>
        </w:rPr>
        <w:t>.</w:t>
      </w:r>
      <w:r w:rsidR="00E1735A" w:rsidRPr="00E55D5A">
        <w:rPr>
          <w:rFonts w:ascii="Times New Roman" w:eastAsia="Times New Roman" w:hAnsi="Times New Roman"/>
          <w:bCs/>
          <w:color w:val="000000"/>
          <w:sz w:val="24"/>
          <w:szCs w:val="24"/>
          <w:lang w:eastAsia="lt-LT"/>
        </w:rPr>
        <w:t xml:space="preserve"> </w:t>
      </w:r>
      <w:r w:rsidR="004A4BEC" w:rsidRPr="00E55D5A">
        <w:rPr>
          <w:rFonts w:ascii="Times New Roman" w:hAnsi="Times New Roman"/>
          <w:sz w:val="24"/>
          <w:szCs w:val="24"/>
          <w:lang w:eastAsia="lt-LT"/>
        </w:rPr>
        <w:t>Šiam tikslui pasie</w:t>
      </w:r>
      <w:r w:rsidR="00B23C07" w:rsidRPr="00E55D5A">
        <w:rPr>
          <w:rFonts w:ascii="Times New Roman" w:hAnsi="Times New Roman"/>
          <w:sz w:val="24"/>
          <w:szCs w:val="24"/>
          <w:lang w:eastAsia="lt-LT"/>
        </w:rPr>
        <w:t xml:space="preserve">kti buvo iškelti du uždaviniai: pirmas – </w:t>
      </w:r>
      <w:r w:rsidR="004A4BEC" w:rsidRPr="00E55D5A">
        <w:rPr>
          <w:rFonts w:ascii="Times New Roman" w:hAnsi="Times New Roman"/>
          <w:sz w:val="24"/>
          <w:szCs w:val="24"/>
          <w:lang w:eastAsia="lt-LT"/>
        </w:rPr>
        <w:t>tobulinti dalykų mokytojų, klasių auklėtojų, pagalbos mokiniui specialistų veikl</w:t>
      </w:r>
      <w:r w:rsidR="00B23C07" w:rsidRPr="00E55D5A">
        <w:rPr>
          <w:rFonts w:ascii="Times New Roman" w:hAnsi="Times New Roman"/>
          <w:sz w:val="24"/>
          <w:szCs w:val="24"/>
          <w:lang w:eastAsia="lt-LT"/>
        </w:rPr>
        <w:t xml:space="preserve">os planavimą ir organizavimą, antras – </w:t>
      </w:r>
      <w:r w:rsidR="004A4BEC" w:rsidRPr="00E55D5A">
        <w:rPr>
          <w:rFonts w:ascii="Times New Roman" w:hAnsi="Times New Roman"/>
          <w:sz w:val="24"/>
          <w:szCs w:val="24"/>
          <w:lang w:eastAsia="lt-LT"/>
        </w:rPr>
        <w:t>skatinti vaikų ir mokinių norą mokytis, kelti aktyvumo ir pasitikėjimo lygį ugdymo/si metu.</w:t>
      </w:r>
    </w:p>
    <w:p w:rsidR="008C572E" w:rsidRPr="00E55D5A" w:rsidRDefault="0072622A" w:rsidP="003524FB">
      <w:pPr>
        <w:spacing w:after="0" w:line="240" w:lineRule="auto"/>
        <w:ind w:firstLine="567"/>
        <w:jc w:val="both"/>
        <w:rPr>
          <w:rFonts w:ascii="Times New Roman" w:eastAsiaTheme="minorEastAsia" w:hAnsi="Times New Roman"/>
          <w:sz w:val="24"/>
          <w:szCs w:val="24"/>
        </w:rPr>
      </w:pPr>
      <w:r w:rsidRPr="00E55D5A">
        <w:rPr>
          <w:rFonts w:ascii="Times New Roman" w:hAnsi="Times New Roman"/>
          <w:bCs/>
          <w:sz w:val="24"/>
          <w:szCs w:val="24"/>
          <w:lang w:eastAsia="lt-LT"/>
        </w:rPr>
        <w:t xml:space="preserve">I uždavinys – tobulinti dalykų mokytojų, klasių auklėtojų, pagalbos mokiniui specialistų veiklos planavimą ir organizavimą – </w:t>
      </w:r>
      <w:r w:rsidRPr="00E55D5A">
        <w:rPr>
          <w:rFonts w:ascii="Times New Roman" w:hAnsi="Times New Roman"/>
          <w:sz w:val="24"/>
          <w:szCs w:val="24"/>
          <w:lang w:eastAsia="lt-LT"/>
        </w:rPr>
        <w:t>įgyvendintas. Daug dėmesio skirta ugdymo turinio individualizavimui</w:t>
      </w:r>
      <w:r w:rsidR="000126E6" w:rsidRPr="00E55D5A">
        <w:rPr>
          <w:rFonts w:ascii="Times New Roman" w:hAnsi="Times New Roman"/>
          <w:sz w:val="24"/>
          <w:szCs w:val="24"/>
          <w:lang w:eastAsia="lt-LT"/>
        </w:rPr>
        <w:t xml:space="preserve"> ir diferencijavimui</w:t>
      </w:r>
      <w:r w:rsidRPr="00E55D5A">
        <w:rPr>
          <w:rFonts w:ascii="Times New Roman" w:hAnsi="Times New Roman"/>
          <w:sz w:val="24"/>
          <w:szCs w:val="24"/>
          <w:lang w:eastAsia="lt-LT"/>
        </w:rPr>
        <w:t xml:space="preserve">, mokinių </w:t>
      </w:r>
      <w:r w:rsidR="000126E6" w:rsidRPr="00E55D5A">
        <w:rPr>
          <w:rFonts w:ascii="Times New Roman" w:hAnsi="Times New Roman"/>
          <w:sz w:val="24"/>
          <w:szCs w:val="24"/>
          <w:lang w:eastAsia="lt-LT"/>
        </w:rPr>
        <w:t xml:space="preserve">asmeninės </w:t>
      </w:r>
      <w:r w:rsidRPr="00E55D5A">
        <w:rPr>
          <w:rFonts w:ascii="Times New Roman" w:hAnsi="Times New Roman"/>
          <w:sz w:val="24"/>
          <w:szCs w:val="24"/>
          <w:lang w:eastAsia="lt-LT"/>
        </w:rPr>
        <w:t xml:space="preserve">pažangos ir pasiekimų vertinimui ir įsivertinimui. Pamokose taikyti vieningi mokomųjų dalykų vertinimo reikalavimai, </w:t>
      </w:r>
      <w:r w:rsidR="00602DCE" w:rsidRPr="00E55D5A">
        <w:rPr>
          <w:rFonts w:ascii="Times New Roman" w:hAnsi="Times New Roman"/>
          <w:sz w:val="24"/>
          <w:szCs w:val="24"/>
          <w:lang w:eastAsia="lt-LT"/>
        </w:rPr>
        <w:t xml:space="preserve">šiuolaikiškos mokymo/si priemonės, </w:t>
      </w:r>
      <w:r w:rsidRPr="00E55D5A">
        <w:rPr>
          <w:rFonts w:ascii="Times New Roman" w:hAnsi="Times New Roman"/>
          <w:sz w:val="24"/>
          <w:szCs w:val="24"/>
          <w:lang w:eastAsia="lt-LT"/>
        </w:rPr>
        <w:t xml:space="preserve">informavimo šaltiniai bei IKT, kritinį ir loginį mąstymą aktyvinantys ugdymo/si metodai. </w:t>
      </w:r>
      <w:r w:rsidR="000126E6" w:rsidRPr="00E55D5A">
        <w:rPr>
          <w:rFonts w:ascii="Times New Roman" w:hAnsi="Times New Roman"/>
          <w:sz w:val="24"/>
          <w:szCs w:val="24"/>
          <w:lang w:eastAsia="lt-LT"/>
        </w:rPr>
        <w:t>Parengtas mokymosi krūvio optimizavimo planas</w:t>
      </w:r>
      <w:r w:rsidR="000126E6" w:rsidRPr="00E55D5A">
        <w:rPr>
          <w:rFonts w:ascii="Times New Roman" w:eastAsia="Times New Roman" w:hAnsi="Times New Roman"/>
          <w:bCs/>
          <w:color w:val="000000"/>
          <w:sz w:val="24"/>
          <w:szCs w:val="24"/>
          <w:lang w:eastAsia="lt-LT"/>
        </w:rPr>
        <w:t>. Prav</w:t>
      </w:r>
      <w:r w:rsidRPr="00E55D5A">
        <w:rPr>
          <w:rFonts w:ascii="Times New Roman" w:hAnsi="Times New Roman"/>
          <w:sz w:val="24"/>
          <w:szCs w:val="24"/>
          <w:lang w:eastAsia="lt-LT"/>
        </w:rPr>
        <w:t xml:space="preserve">estos pamokos ir netradicinėse edukacinėse aplinkose – ugdyti mokinių </w:t>
      </w:r>
      <w:r w:rsidR="000126E6" w:rsidRPr="00E55D5A">
        <w:rPr>
          <w:rFonts w:ascii="Times New Roman" w:hAnsi="Times New Roman"/>
          <w:sz w:val="24"/>
          <w:szCs w:val="24"/>
          <w:lang w:eastAsia="lt-LT"/>
        </w:rPr>
        <w:t xml:space="preserve">dalykiniai gebėjimai, </w:t>
      </w:r>
      <w:r w:rsidRPr="00E55D5A">
        <w:rPr>
          <w:rFonts w:ascii="Times New Roman" w:hAnsi="Times New Roman"/>
          <w:sz w:val="24"/>
          <w:szCs w:val="24"/>
          <w:lang w:eastAsia="lt-LT"/>
        </w:rPr>
        <w:t xml:space="preserve">bendravimo bei bendradarbiavimo įgūdžiai bei bendrosios kompetencijos. </w:t>
      </w:r>
      <w:r w:rsidR="00602DCE" w:rsidRPr="00E55D5A">
        <w:rPr>
          <w:rFonts w:ascii="Times New Roman" w:eastAsiaTheme="minorEastAsia" w:hAnsi="Times New Roman"/>
          <w:bCs/>
          <w:sz w:val="24"/>
          <w:szCs w:val="24"/>
        </w:rPr>
        <w:t>Vykdytos visų dalykų mokyklinės olimpiados</w:t>
      </w:r>
      <w:r w:rsidR="00401E49" w:rsidRPr="00E55D5A">
        <w:rPr>
          <w:rFonts w:ascii="Times New Roman" w:eastAsiaTheme="minorEastAsia" w:hAnsi="Times New Roman"/>
          <w:bCs/>
          <w:sz w:val="24"/>
          <w:szCs w:val="24"/>
        </w:rPr>
        <w:t xml:space="preserve">, </w:t>
      </w:r>
      <w:r w:rsidR="00602DCE" w:rsidRPr="00E55D5A">
        <w:rPr>
          <w:rFonts w:ascii="Times New Roman" w:eastAsiaTheme="minorEastAsia" w:hAnsi="Times New Roman"/>
          <w:bCs/>
          <w:sz w:val="24"/>
          <w:szCs w:val="24"/>
        </w:rPr>
        <w:t xml:space="preserve"> dalyvauta ir rajoniniame</w:t>
      </w:r>
      <w:r w:rsidR="00401E49" w:rsidRPr="00E55D5A">
        <w:rPr>
          <w:rFonts w:ascii="Times New Roman" w:eastAsiaTheme="minorEastAsia" w:hAnsi="Times New Roman"/>
          <w:bCs/>
          <w:sz w:val="24"/>
          <w:szCs w:val="24"/>
        </w:rPr>
        <w:t xml:space="preserve"> etape.</w:t>
      </w:r>
      <w:r w:rsidR="00602DCE" w:rsidRPr="00E55D5A">
        <w:rPr>
          <w:rFonts w:ascii="Times New Roman" w:eastAsiaTheme="minorEastAsia" w:hAnsi="Times New Roman"/>
          <w:bCs/>
          <w:sz w:val="24"/>
          <w:szCs w:val="24"/>
        </w:rPr>
        <w:t xml:space="preserve"> A</w:t>
      </w:r>
      <w:r w:rsidR="00602DCE" w:rsidRPr="00E55D5A">
        <w:rPr>
          <w:rFonts w:ascii="Times New Roman" w:eastAsiaTheme="minorEastAsia" w:hAnsi="Times New Roman"/>
          <w:sz w:val="24"/>
          <w:szCs w:val="24"/>
        </w:rPr>
        <w:t xml:space="preserve">ktyviai dalyvauta tarptautiniuose konkursuose. </w:t>
      </w:r>
    </w:p>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1–10 klasių mokinių akademiniai ir meniniai pasiekimai rajone ir apskrityje: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2268"/>
      </w:tblGrid>
      <w:tr w:rsidR="003B02B2" w:rsidRPr="00E55D5A" w:rsidTr="00F853C2">
        <w:tc>
          <w:tcPr>
            <w:tcW w:w="7479" w:type="dxa"/>
            <w:shd w:val="clear" w:color="auto" w:fill="auto"/>
          </w:tcPr>
          <w:p w:rsidR="003B02B2" w:rsidRPr="00E55D5A" w:rsidRDefault="003B02B2" w:rsidP="00A955A8">
            <w:pPr>
              <w:spacing w:after="0" w:line="240" w:lineRule="auto"/>
              <w:jc w:val="center"/>
              <w:rPr>
                <w:rFonts w:ascii="Times New Roman" w:eastAsiaTheme="minorEastAsia" w:hAnsi="Times New Roman"/>
                <w:sz w:val="24"/>
                <w:szCs w:val="24"/>
              </w:rPr>
            </w:pPr>
            <w:r w:rsidRPr="00E55D5A">
              <w:rPr>
                <w:rFonts w:ascii="Times New Roman" w:eastAsiaTheme="minorEastAsia" w:hAnsi="Times New Roman"/>
                <w:sz w:val="24"/>
                <w:szCs w:val="24"/>
              </w:rPr>
              <w:t>Renginys</w:t>
            </w:r>
          </w:p>
        </w:tc>
        <w:tc>
          <w:tcPr>
            <w:tcW w:w="2268" w:type="dxa"/>
            <w:shd w:val="clear" w:color="auto" w:fill="auto"/>
          </w:tcPr>
          <w:p w:rsidR="003B02B2" w:rsidRPr="00E55D5A" w:rsidRDefault="003B02B2" w:rsidP="00872D55">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Užimta vieta</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Klaipėdos apskrities mokyklų moksleivių konkursas „</w:t>
            </w:r>
            <w:proofErr w:type="spellStart"/>
            <w:r w:rsidRPr="00E55D5A">
              <w:rPr>
                <w:rFonts w:ascii="Times New Roman" w:eastAsiaTheme="minorEastAsia" w:hAnsi="Times New Roman"/>
                <w:sz w:val="24"/>
                <w:szCs w:val="24"/>
              </w:rPr>
              <w:t>Vokiška</w:t>
            </w:r>
            <w:proofErr w:type="spellEnd"/>
            <w:r w:rsidRPr="00E55D5A">
              <w:rPr>
                <w:rFonts w:ascii="Times New Roman" w:eastAsiaTheme="minorEastAsia" w:hAnsi="Times New Roman"/>
                <w:sz w:val="24"/>
                <w:szCs w:val="24"/>
              </w:rPr>
              <w:t xml:space="preserve"> daina“</w:t>
            </w:r>
          </w:p>
        </w:tc>
        <w:tc>
          <w:tcPr>
            <w:tcW w:w="2268" w:type="dxa"/>
            <w:shd w:val="clear" w:color="auto" w:fill="auto"/>
          </w:tcPr>
          <w:p w:rsidR="003B02B2" w:rsidRPr="00E55D5A" w:rsidRDefault="002450F2" w:rsidP="002450F2">
            <w:pPr>
              <w:spacing w:after="0" w:line="240" w:lineRule="auto"/>
              <w:jc w:val="both"/>
              <w:rPr>
                <w:rFonts w:ascii="Times New Roman" w:eastAsiaTheme="minorEastAsia" w:hAnsi="Times New Roman"/>
                <w:sz w:val="24"/>
                <w:szCs w:val="24"/>
              </w:rPr>
            </w:pPr>
            <w:r>
              <w:rPr>
                <w:rFonts w:ascii="Times New Roman" w:eastAsiaTheme="minorEastAsia" w:hAnsi="Times New Roman"/>
                <w:sz w:val="24"/>
                <w:szCs w:val="24"/>
                <w:lang w:val="en-US"/>
              </w:rPr>
              <w:t xml:space="preserve">   </w:t>
            </w:r>
            <w:r w:rsidR="003B02B2" w:rsidRPr="00E55D5A">
              <w:rPr>
                <w:rFonts w:ascii="Times New Roman" w:eastAsiaTheme="minorEastAsia" w:hAnsi="Times New Roman"/>
                <w:sz w:val="24"/>
                <w:szCs w:val="24"/>
                <w:lang w:val="en-US"/>
              </w:rPr>
              <w:t xml:space="preserve">III </w:t>
            </w:r>
            <w:proofErr w:type="spellStart"/>
            <w:r w:rsidR="003B02B2" w:rsidRPr="00E55D5A">
              <w:rPr>
                <w:rFonts w:ascii="Times New Roman" w:eastAsiaTheme="minorEastAsia" w:hAnsi="Times New Roman"/>
                <w:sz w:val="24"/>
                <w:szCs w:val="24"/>
                <w:lang w:val="en-US"/>
              </w:rPr>
              <w:t>ansamblių</w:t>
            </w:r>
            <w:proofErr w:type="spellEnd"/>
            <w:r w:rsidR="003B02B2" w:rsidRPr="00E55D5A">
              <w:rPr>
                <w:rFonts w:ascii="Times New Roman" w:eastAsiaTheme="minorEastAsia" w:hAnsi="Times New Roman"/>
                <w:sz w:val="24"/>
                <w:szCs w:val="24"/>
                <w:lang w:val="en-US"/>
              </w:rPr>
              <w:t xml:space="preserve"> gr.</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bCs/>
                <w:sz w:val="24"/>
                <w:szCs w:val="24"/>
              </w:rPr>
            </w:pPr>
            <w:r w:rsidRPr="00E55D5A">
              <w:rPr>
                <w:rFonts w:ascii="Times New Roman" w:eastAsiaTheme="minorEastAsia" w:hAnsi="Times New Roman"/>
                <w:bCs/>
                <w:sz w:val="24"/>
                <w:szCs w:val="24"/>
              </w:rPr>
              <w:t>LT mokinių 61-oji matematikos olimpiados rajoninis etapas</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bCs/>
                <w:sz w:val="24"/>
                <w:szCs w:val="24"/>
              </w:rPr>
            </w:pPr>
            <w:r w:rsidRPr="00E55D5A">
              <w:rPr>
                <w:rFonts w:ascii="Times New Roman" w:eastAsiaTheme="minorEastAsia" w:hAnsi="Times New Roman"/>
                <w:bCs/>
                <w:sz w:val="24"/>
                <w:szCs w:val="24"/>
              </w:rPr>
              <w:t xml:space="preserve">I ir </w:t>
            </w:r>
            <w:r w:rsidRPr="00E55D5A">
              <w:rPr>
                <w:rFonts w:ascii="Times New Roman" w:eastAsiaTheme="minorEastAsia" w:hAnsi="Times New Roman"/>
                <w:sz w:val="24"/>
                <w:szCs w:val="24"/>
              </w:rPr>
              <w:t>III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Anglų kalbos kengūra 2013</w:t>
            </w:r>
          </w:p>
          <w:p w:rsidR="003B02B2" w:rsidRPr="00E55D5A" w:rsidRDefault="003B02B2" w:rsidP="003B02B2">
            <w:pPr>
              <w:spacing w:after="0" w:line="240" w:lineRule="auto"/>
              <w:jc w:val="both"/>
              <w:rPr>
                <w:rFonts w:ascii="Times New Roman" w:eastAsiaTheme="minorEastAsia" w:hAnsi="Times New Roman"/>
                <w:sz w:val="24"/>
                <w:szCs w:val="24"/>
              </w:rPr>
            </w:pP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Auksinės Kengūros diplomas</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Matematikos kengūros rajoninis etapas</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 ir III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 xml:space="preserve">7–9 klasių mokinių dailyraščio rajoninis konkursas ,,Rusiškai rašom </w:t>
            </w:r>
            <w:r w:rsidRPr="00E55D5A">
              <w:rPr>
                <w:rFonts w:ascii="Times New Roman" w:eastAsiaTheme="minorEastAsia" w:hAnsi="Times New Roman"/>
                <w:sz w:val="24"/>
                <w:szCs w:val="24"/>
              </w:rPr>
              <w:lastRenderedPageBreak/>
              <w:t>gražiai ir taisyklingai“</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lastRenderedPageBreak/>
              <w:t>I ir II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bCs/>
                <w:sz w:val="24"/>
                <w:szCs w:val="24"/>
              </w:rPr>
            </w:pPr>
            <w:r w:rsidRPr="00E55D5A">
              <w:rPr>
                <w:rFonts w:ascii="Times New Roman" w:eastAsiaTheme="minorEastAsia" w:hAnsi="Times New Roman"/>
                <w:bCs/>
                <w:sz w:val="24"/>
                <w:szCs w:val="24"/>
              </w:rPr>
              <w:lastRenderedPageBreak/>
              <w:t>Rajono konkursas ,,Ketvirtokų ketvirtokas“</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bCs/>
                <w:sz w:val="24"/>
                <w:szCs w:val="24"/>
              </w:rPr>
              <w:t>II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Lietuvos mokinių meninio skaitymo konkurso rajoninis etapas</w:t>
            </w:r>
          </w:p>
          <w:p w:rsidR="003B02B2" w:rsidRPr="00E55D5A" w:rsidRDefault="003B02B2" w:rsidP="003B02B2">
            <w:pPr>
              <w:spacing w:after="0" w:line="240" w:lineRule="auto"/>
              <w:jc w:val="both"/>
              <w:rPr>
                <w:rFonts w:ascii="Times New Roman" w:eastAsiaTheme="minorEastAsia" w:hAnsi="Times New Roman"/>
                <w:sz w:val="24"/>
                <w:szCs w:val="24"/>
              </w:rPr>
            </w:pP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 xml:space="preserve">I (1–4 </w:t>
            </w:r>
            <w:proofErr w:type="spellStart"/>
            <w:r w:rsidRPr="00E55D5A">
              <w:rPr>
                <w:rFonts w:ascii="Times New Roman" w:eastAsiaTheme="minorEastAsia" w:hAnsi="Times New Roman"/>
                <w:sz w:val="24"/>
                <w:szCs w:val="24"/>
              </w:rPr>
              <w:t>kl</w:t>
            </w:r>
            <w:proofErr w:type="spellEnd"/>
            <w:r w:rsidRPr="00E55D5A">
              <w:rPr>
                <w:rFonts w:ascii="Times New Roman" w:eastAsiaTheme="minorEastAsia" w:hAnsi="Times New Roman"/>
                <w:sz w:val="24"/>
                <w:szCs w:val="24"/>
              </w:rPr>
              <w:t>.)</w:t>
            </w:r>
          </w:p>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bCs/>
                <w:sz w:val="24"/>
                <w:szCs w:val="24"/>
              </w:rPr>
              <w:t xml:space="preserve">II </w:t>
            </w:r>
            <w:r w:rsidRPr="00E55D5A">
              <w:rPr>
                <w:rFonts w:ascii="Times New Roman" w:eastAsiaTheme="minorEastAsia" w:hAnsi="Times New Roman"/>
                <w:sz w:val="24"/>
                <w:szCs w:val="24"/>
              </w:rPr>
              <w:t xml:space="preserve">(9–12 </w:t>
            </w:r>
            <w:proofErr w:type="spellStart"/>
            <w:r w:rsidRPr="00E55D5A">
              <w:rPr>
                <w:rFonts w:ascii="Times New Roman" w:eastAsiaTheme="minorEastAsia" w:hAnsi="Times New Roman"/>
                <w:sz w:val="24"/>
                <w:szCs w:val="24"/>
              </w:rPr>
              <w:t>kl</w:t>
            </w:r>
            <w:proofErr w:type="spellEnd"/>
            <w:r w:rsidRPr="00E55D5A">
              <w:rPr>
                <w:rFonts w:ascii="Times New Roman" w:eastAsiaTheme="minorEastAsia" w:hAnsi="Times New Roman"/>
                <w:sz w:val="24"/>
                <w:szCs w:val="24"/>
              </w:rPr>
              <w:t>.)</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Rajoninis konkursas ,,Kuriame žema</w:t>
            </w:r>
            <w:r w:rsidR="001D1654">
              <w:rPr>
                <w:rFonts w:ascii="Times New Roman" w:eastAsiaTheme="minorEastAsia" w:hAnsi="Times New Roman"/>
                <w:sz w:val="24"/>
                <w:szCs w:val="24"/>
              </w:rPr>
              <w:t xml:space="preserve">itiškai“ </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 xml:space="preserve">Rajono </w:t>
            </w:r>
            <w:r w:rsidR="004A4229">
              <w:rPr>
                <w:rFonts w:ascii="Times New Roman" w:eastAsiaTheme="minorEastAsia" w:hAnsi="Times New Roman"/>
                <w:sz w:val="24"/>
                <w:szCs w:val="24"/>
              </w:rPr>
              <w:t>mokinių literatūriniame konkursas</w:t>
            </w:r>
            <w:r w:rsidRPr="00E55D5A">
              <w:rPr>
                <w:rFonts w:ascii="Times New Roman" w:eastAsiaTheme="minorEastAsia" w:hAnsi="Times New Roman"/>
                <w:sz w:val="24"/>
                <w:szCs w:val="24"/>
              </w:rPr>
              <w:t xml:space="preserve"> ,,Žvilgsnis į Kretingą“</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 II ir III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Rajoninis 1–4 klasių mokinių piešinių konkursas ,,Perspėtas – apsaugotas“</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 xml:space="preserve">Rajono mokinių piešinių ir plakatų priešgaisrine tema konkursas </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 ir II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bCs/>
                <w:sz w:val="24"/>
                <w:szCs w:val="24"/>
              </w:rPr>
            </w:pPr>
            <w:r w:rsidRPr="00E55D5A">
              <w:rPr>
                <w:rFonts w:ascii="Times New Roman" w:eastAsiaTheme="minorEastAsia" w:hAnsi="Times New Roman"/>
                <w:sz w:val="24"/>
                <w:szCs w:val="24"/>
              </w:rPr>
              <w:t xml:space="preserve">Rajono konkursas </w:t>
            </w:r>
            <w:r w:rsidRPr="00E55D5A">
              <w:rPr>
                <w:rFonts w:ascii="Times New Roman" w:eastAsiaTheme="minorEastAsia" w:hAnsi="Times New Roman"/>
                <w:bCs/>
                <w:sz w:val="24"/>
                <w:szCs w:val="24"/>
              </w:rPr>
              <w:t>,,Kuriame žemaitiškai“</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 xml:space="preserve">Rajono pirmosios pagalbos konkursas </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II</w:t>
            </w:r>
          </w:p>
        </w:tc>
      </w:tr>
      <w:tr w:rsidR="003B02B2" w:rsidRPr="00E55D5A" w:rsidTr="00F853C2">
        <w:tc>
          <w:tcPr>
            <w:tcW w:w="7479" w:type="dxa"/>
            <w:shd w:val="clear" w:color="auto" w:fill="auto"/>
          </w:tcPr>
          <w:p w:rsidR="003B02B2" w:rsidRPr="00E55D5A" w:rsidRDefault="003B02B2" w:rsidP="003B02B2">
            <w:pPr>
              <w:spacing w:after="0" w:line="240" w:lineRule="auto"/>
              <w:jc w:val="both"/>
              <w:rPr>
                <w:rFonts w:ascii="Times New Roman" w:eastAsiaTheme="minorEastAsia" w:hAnsi="Times New Roman"/>
                <w:sz w:val="24"/>
                <w:szCs w:val="24"/>
              </w:rPr>
            </w:pPr>
            <w:r w:rsidRPr="00E55D5A">
              <w:rPr>
                <w:rFonts w:ascii="Times New Roman" w:eastAsiaTheme="minorEastAsia" w:hAnsi="Times New Roman"/>
                <w:sz w:val="24"/>
                <w:szCs w:val="24"/>
              </w:rPr>
              <w:t>Rajoninis vaikų ir mokinių konkursas ,,Sveikuolių sveikuoliai“</w:t>
            </w:r>
          </w:p>
        </w:tc>
        <w:tc>
          <w:tcPr>
            <w:tcW w:w="2268" w:type="dxa"/>
            <w:shd w:val="clear" w:color="auto" w:fill="auto"/>
          </w:tcPr>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I</w:t>
            </w:r>
          </w:p>
        </w:tc>
      </w:tr>
    </w:tbl>
    <w:p w:rsidR="003B02B2" w:rsidRPr="00E55D5A" w:rsidRDefault="003B02B2" w:rsidP="003B02B2">
      <w:pPr>
        <w:spacing w:after="0" w:line="240" w:lineRule="auto"/>
        <w:ind w:firstLine="567"/>
        <w:jc w:val="both"/>
        <w:rPr>
          <w:rFonts w:ascii="Times New Roman" w:eastAsiaTheme="minorEastAsia" w:hAnsi="Times New Roman"/>
          <w:sz w:val="24"/>
          <w:szCs w:val="24"/>
        </w:rPr>
      </w:pPr>
    </w:p>
    <w:p w:rsidR="003B02B2" w:rsidRPr="00E55D5A" w:rsidRDefault="003B02B2" w:rsidP="003B02B2">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 xml:space="preserve">1–10 klasių mokinių sportiniai pasiekimai rajone: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3118"/>
      </w:tblGrid>
      <w:tr w:rsidR="003B02B2" w:rsidRPr="00E55D5A" w:rsidTr="00F853C2">
        <w:tc>
          <w:tcPr>
            <w:tcW w:w="6629" w:type="dxa"/>
            <w:shd w:val="clear" w:color="auto" w:fill="auto"/>
          </w:tcPr>
          <w:p w:rsidR="003B02B2" w:rsidRPr="00E55D5A" w:rsidRDefault="003B02B2" w:rsidP="003B02B2">
            <w:pPr>
              <w:spacing w:after="0" w:line="240" w:lineRule="auto"/>
              <w:jc w:val="center"/>
              <w:rPr>
                <w:rFonts w:ascii="Times New Roman" w:eastAsiaTheme="minorEastAsia" w:hAnsi="Times New Roman"/>
                <w:sz w:val="24"/>
                <w:szCs w:val="24"/>
              </w:rPr>
            </w:pPr>
            <w:r w:rsidRPr="00E55D5A">
              <w:rPr>
                <w:rFonts w:ascii="Times New Roman" w:eastAsiaTheme="minorEastAsia" w:hAnsi="Times New Roman"/>
                <w:sz w:val="24"/>
                <w:szCs w:val="24"/>
              </w:rPr>
              <w:t>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Užimta vieta</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 xml:space="preserve">Vaikų, gimusių 2000 m. ir jaunesnių, futbolo varžybos </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II</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Olimpinio festivalio lengvosios atletikos 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 xml:space="preserve">trys I, dvi II, trys III </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Moksleivių tinklinio pirmenybių 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II jaunučių grupėje</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Badmintono 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I</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Vaikinų badmintono individualių 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III</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Vaikinų badmintono dvejetų 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II</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Merginų badmintono dvejetų 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I</w:t>
            </w:r>
          </w:p>
        </w:tc>
      </w:tr>
      <w:tr w:rsidR="003B02B2" w:rsidRPr="00E55D5A" w:rsidTr="00F853C2">
        <w:tc>
          <w:tcPr>
            <w:tcW w:w="6629" w:type="dxa"/>
            <w:shd w:val="clear" w:color="auto" w:fill="auto"/>
          </w:tcPr>
          <w:p w:rsidR="003B02B2" w:rsidRPr="00E55D5A" w:rsidRDefault="003B02B2" w:rsidP="003B02B2">
            <w:pPr>
              <w:spacing w:after="0" w:line="240" w:lineRule="auto"/>
              <w:rPr>
                <w:rFonts w:ascii="Times New Roman" w:eastAsiaTheme="minorEastAsia" w:hAnsi="Times New Roman"/>
                <w:sz w:val="24"/>
                <w:szCs w:val="24"/>
              </w:rPr>
            </w:pPr>
            <w:r w:rsidRPr="00E55D5A">
              <w:rPr>
                <w:rFonts w:ascii="Times New Roman" w:eastAsiaTheme="minorEastAsia" w:hAnsi="Times New Roman"/>
                <w:sz w:val="24"/>
                <w:szCs w:val="24"/>
              </w:rPr>
              <w:t>Merginų badmintono individualių varžybos</w:t>
            </w:r>
          </w:p>
        </w:tc>
        <w:tc>
          <w:tcPr>
            <w:tcW w:w="3118" w:type="dxa"/>
            <w:shd w:val="clear" w:color="auto" w:fill="auto"/>
          </w:tcPr>
          <w:p w:rsidR="003B02B2" w:rsidRPr="00E55D5A" w:rsidRDefault="003B02B2" w:rsidP="003B02B2">
            <w:pPr>
              <w:spacing w:after="0" w:line="240" w:lineRule="auto"/>
              <w:ind w:firstLine="567"/>
              <w:jc w:val="center"/>
              <w:rPr>
                <w:rFonts w:ascii="Times New Roman" w:eastAsiaTheme="minorEastAsia" w:hAnsi="Times New Roman"/>
                <w:sz w:val="24"/>
                <w:szCs w:val="24"/>
              </w:rPr>
            </w:pPr>
            <w:r w:rsidRPr="00E55D5A">
              <w:rPr>
                <w:rFonts w:ascii="Times New Roman" w:eastAsiaTheme="minorEastAsia" w:hAnsi="Times New Roman"/>
                <w:sz w:val="24"/>
                <w:szCs w:val="24"/>
              </w:rPr>
              <w:t>III</w:t>
            </w:r>
          </w:p>
        </w:tc>
      </w:tr>
    </w:tbl>
    <w:p w:rsidR="008C572E" w:rsidRPr="00E55D5A" w:rsidRDefault="008C572E" w:rsidP="0054370E">
      <w:pPr>
        <w:spacing w:after="0" w:line="240" w:lineRule="auto"/>
        <w:jc w:val="both"/>
        <w:rPr>
          <w:rFonts w:ascii="Times New Roman" w:eastAsiaTheme="minorEastAsia" w:hAnsi="Times New Roman"/>
          <w:sz w:val="24"/>
          <w:szCs w:val="24"/>
        </w:rPr>
      </w:pPr>
    </w:p>
    <w:p w:rsidR="003524FB" w:rsidRPr="00E55D5A" w:rsidRDefault="00530B7A" w:rsidP="00495411">
      <w:pPr>
        <w:autoSpaceDE w:val="0"/>
        <w:autoSpaceDN w:val="0"/>
        <w:adjustRightInd w:val="0"/>
        <w:spacing w:after="0" w:line="240" w:lineRule="auto"/>
        <w:ind w:firstLine="567"/>
        <w:jc w:val="both"/>
        <w:rPr>
          <w:rFonts w:ascii="Times New Roman" w:hAnsi="Times New Roman"/>
          <w:color w:val="FF0000"/>
          <w:sz w:val="24"/>
          <w:szCs w:val="24"/>
        </w:rPr>
      </w:pPr>
      <w:r w:rsidRPr="00E55D5A">
        <w:rPr>
          <w:rFonts w:ascii="Times New Roman" w:hAnsi="Times New Roman"/>
          <w:sz w:val="24"/>
          <w:szCs w:val="24"/>
          <w:lang w:eastAsia="lt-LT"/>
        </w:rPr>
        <w:t>Organizuoti etninę kultūrą, pilietiškumą ir tautiškumą puoselėjantys renginiai, pamokos, užsiėmimai:</w:t>
      </w:r>
      <w:r w:rsidRPr="00E55D5A">
        <w:rPr>
          <w:rFonts w:ascii="Times New Roman" w:hAnsi="Times New Roman"/>
          <w:sz w:val="24"/>
          <w:szCs w:val="24"/>
        </w:rPr>
        <w:t xml:space="preserve"> </w:t>
      </w:r>
      <w:r w:rsidR="00495411" w:rsidRPr="00E55D5A">
        <w:rPr>
          <w:rFonts w:ascii="Times New Roman" w:hAnsi="Times New Roman"/>
          <w:sz w:val="24"/>
          <w:szCs w:val="24"/>
        </w:rPr>
        <w:t xml:space="preserve">vyko integruota lietuvių kalbos ir istorijos pamoka, skirta 110-osioms lietuviškos spaudos atgavimo metinėms paminėti ,,Istorinis laisvės kelias į dieną ,,atrištom akim“, mokyklos muziejuje įvyko </w:t>
      </w:r>
      <w:r w:rsidR="001D1654">
        <w:rPr>
          <w:rFonts w:ascii="Times New Roman" w:hAnsi="Times New Roman"/>
          <w:sz w:val="24"/>
          <w:szCs w:val="24"/>
        </w:rPr>
        <w:t>lietuvių kalbos pamokos</w:t>
      </w:r>
      <w:r w:rsidR="00495411" w:rsidRPr="00E55D5A">
        <w:rPr>
          <w:rFonts w:ascii="Times New Roman" w:hAnsi="Times New Roman"/>
          <w:sz w:val="24"/>
          <w:szCs w:val="24"/>
        </w:rPr>
        <w:t xml:space="preserve"> ,,Apie ką kalba muziejaus eksponatai“</w:t>
      </w:r>
      <w:r w:rsidR="00495411" w:rsidRPr="00E55D5A">
        <w:rPr>
          <w:rFonts w:ascii="Times New Roman" w:hAnsi="Times New Roman"/>
          <w:b/>
          <w:bCs/>
          <w:sz w:val="24"/>
          <w:szCs w:val="24"/>
        </w:rPr>
        <w:t xml:space="preserve">, </w:t>
      </w:r>
      <w:r w:rsidR="00495411" w:rsidRPr="00E55D5A">
        <w:rPr>
          <w:rFonts w:ascii="Times New Roman" w:hAnsi="Times New Roman"/>
          <w:sz w:val="24"/>
          <w:szCs w:val="24"/>
        </w:rPr>
        <w:t xml:space="preserve">1–10 klasių mokiniai stebėjo lietuvių folkloro trupės aktorių teatralizuotą lietuvių kalbos pamoką ,,Mitinės lietuvių sakmių būtybės“, pirmų klasių mokinių krikštynos ,,Aš – mažasis </w:t>
      </w:r>
      <w:proofErr w:type="spellStart"/>
      <w:r w:rsidR="00495411" w:rsidRPr="00E55D5A">
        <w:rPr>
          <w:rFonts w:ascii="Times New Roman" w:hAnsi="Times New Roman"/>
          <w:sz w:val="24"/>
          <w:szCs w:val="24"/>
        </w:rPr>
        <w:t>daukantietis</w:t>
      </w:r>
      <w:proofErr w:type="spellEnd"/>
      <w:r w:rsidR="00495411" w:rsidRPr="00E55D5A">
        <w:rPr>
          <w:rFonts w:ascii="Times New Roman" w:hAnsi="Times New Roman"/>
          <w:sz w:val="24"/>
          <w:szCs w:val="24"/>
        </w:rPr>
        <w:t xml:space="preserve">“, renginiai ,,Kalba – atradimų džiaugsmas”, skirti Europos kalbų dienai paminėti bei renginiai Simono Daukanto gimimo </w:t>
      </w:r>
      <w:r w:rsidR="001D1654">
        <w:rPr>
          <w:rFonts w:ascii="Times New Roman" w:hAnsi="Times New Roman"/>
          <w:sz w:val="24"/>
          <w:szCs w:val="24"/>
        </w:rPr>
        <w:t xml:space="preserve">220-oms </w:t>
      </w:r>
      <w:r w:rsidR="00495411" w:rsidRPr="00E55D5A">
        <w:rPr>
          <w:rFonts w:ascii="Times New Roman" w:hAnsi="Times New Roman"/>
          <w:sz w:val="24"/>
          <w:szCs w:val="24"/>
        </w:rPr>
        <w:t xml:space="preserve">metinėms, Vasario 16-ajai, Kovo 11-ajai, Gedulo ir Vilties dienai paminėti </w:t>
      </w:r>
      <w:proofErr w:type="spellStart"/>
      <w:r w:rsidR="00495411" w:rsidRPr="00E55D5A">
        <w:rPr>
          <w:rFonts w:ascii="Times New Roman" w:hAnsi="Times New Roman"/>
          <w:sz w:val="24"/>
          <w:szCs w:val="24"/>
        </w:rPr>
        <w:t>Kūlupėnų</w:t>
      </w:r>
      <w:proofErr w:type="spellEnd"/>
      <w:r w:rsidR="00495411" w:rsidRPr="00E55D5A">
        <w:rPr>
          <w:rFonts w:ascii="Times New Roman" w:hAnsi="Times New Roman"/>
          <w:sz w:val="24"/>
          <w:szCs w:val="24"/>
        </w:rPr>
        <w:t xml:space="preserve"> geležinkelio stotyje. pilietinė akcija ,,Atmintis gyva, nes liudija“, sėkmingai dalyvauta respublikinėje pilietinėje akcijoje ,,Tolerancijos skėtis“. </w:t>
      </w:r>
      <w:r w:rsidR="00495411" w:rsidRPr="00E55D5A">
        <w:rPr>
          <w:rFonts w:ascii="Times New Roman" w:eastAsiaTheme="minorEastAsia" w:hAnsi="Times New Roman"/>
          <w:sz w:val="24"/>
          <w:szCs w:val="24"/>
        </w:rPr>
        <w:t>Džiugino tradicinių renginių gausa bei įvairovė mokykloje.</w:t>
      </w:r>
      <w:r w:rsidR="00602DCE" w:rsidRPr="00E55D5A">
        <w:rPr>
          <w:rFonts w:ascii="Times New Roman" w:eastAsiaTheme="minorEastAsia" w:hAnsi="Times New Roman"/>
          <w:sz w:val="24"/>
          <w:szCs w:val="24"/>
        </w:rPr>
        <w:t xml:space="preserve">: organizuotos parodos, </w:t>
      </w:r>
      <w:r w:rsidR="00602DCE" w:rsidRPr="00E55D5A">
        <w:rPr>
          <w:rFonts w:ascii="Times New Roman" w:eastAsiaTheme="minorEastAsia" w:hAnsi="Times New Roman"/>
          <w:bCs/>
          <w:sz w:val="24"/>
          <w:szCs w:val="24"/>
        </w:rPr>
        <w:t>įvairūs konkursai, viktorinos, popietės, stovyklos</w:t>
      </w:r>
      <w:r w:rsidR="004A4229">
        <w:rPr>
          <w:rFonts w:ascii="Times New Roman" w:eastAsiaTheme="minorEastAsia" w:hAnsi="Times New Roman"/>
          <w:bCs/>
          <w:sz w:val="24"/>
          <w:szCs w:val="24"/>
        </w:rPr>
        <w:t>,</w:t>
      </w:r>
      <w:r w:rsidR="00602DCE" w:rsidRPr="00E55D5A">
        <w:rPr>
          <w:rFonts w:ascii="Times New Roman" w:eastAsiaTheme="minorEastAsia" w:hAnsi="Times New Roman"/>
          <w:sz w:val="24"/>
          <w:szCs w:val="24"/>
        </w:rPr>
        <w:t xml:space="preserve"> vykdytos toleranciją bei tautinę savimonę ugdančios akcijos, labdaros, mugės, šventės. Meniniai kolektyvai pasirodė muzikos ansamblių ir orkestrų, folklorinių šokių, rajono vaikų ir mokinių meno kolektyvų festivaliuose rajone.</w:t>
      </w:r>
      <w:r w:rsidR="00602DCE" w:rsidRPr="00E55D5A">
        <w:rPr>
          <w:rFonts w:ascii="Times New Roman" w:eastAsia="Times New Roman" w:hAnsi="Times New Roman"/>
          <w:bCs/>
          <w:color w:val="000000"/>
          <w:sz w:val="24"/>
          <w:szCs w:val="24"/>
          <w:lang w:eastAsia="lt-LT"/>
        </w:rPr>
        <w:t xml:space="preserve"> </w:t>
      </w:r>
      <w:r w:rsidR="00602DCE" w:rsidRPr="00E55D5A">
        <w:rPr>
          <w:rFonts w:ascii="Times New Roman" w:eastAsiaTheme="minorEastAsia" w:hAnsi="Times New Roman"/>
          <w:bCs/>
          <w:sz w:val="24"/>
          <w:szCs w:val="24"/>
        </w:rPr>
        <w:t xml:space="preserve">Mokyklos vadovai ir mokytojai dalyvavo įvairiuose kursuose, (virtualiuose) seminaruose ir konferencijose, paskaitose, pasitarimuose, </w:t>
      </w:r>
      <w:r w:rsidR="00602DCE" w:rsidRPr="00E55D5A">
        <w:rPr>
          <w:rFonts w:ascii="Times New Roman" w:eastAsiaTheme="minorEastAsia" w:hAnsi="Times New Roman"/>
          <w:sz w:val="24"/>
          <w:szCs w:val="24"/>
        </w:rPr>
        <w:t xml:space="preserve">vykdė rajono mokytojų, siekiančių mokytojo metodininko kvalifikacinės kategorijos, praktinės veiklos </w:t>
      </w:r>
      <w:proofErr w:type="spellStart"/>
      <w:r w:rsidR="00602DCE" w:rsidRPr="00E55D5A">
        <w:rPr>
          <w:rFonts w:ascii="Times New Roman" w:eastAsiaTheme="minorEastAsia" w:hAnsi="Times New Roman"/>
          <w:sz w:val="24"/>
          <w:szCs w:val="24"/>
        </w:rPr>
        <w:t>stebėseną</w:t>
      </w:r>
      <w:proofErr w:type="spellEnd"/>
      <w:r w:rsidR="00602DCE" w:rsidRPr="00E55D5A">
        <w:rPr>
          <w:rFonts w:ascii="Times New Roman" w:eastAsiaTheme="minorEastAsia" w:hAnsi="Times New Roman"/>
          <w:sz w:val="24"/>
          <w:szCs w:val="24"/>
        </w:rPr>
        <w:t xml:space="preserve">, </w:t>
      </w:r>
      <w:r w:rsidR="00602DCE" w:rsidRPr="00E55D5A">
        <w:rPr>
          <w:rFonts w:ascii="Times New Roman" w:eastAsiaTheme="minorEastAsia" w:hAnsi="Times New Roman"/>
          <w:bCs/>
          <w:sz w:val="24"/>
          <w:szCs w:val="24"/>
        </w:rPr>
        <w:t>skaitė pranešimus mokytojų tarybos posėdžiuose,</w:t>
      </w:r>
      <w:r w:rsidR="00602DCE" w:rsidRPr="00E55D5A">
        <w:rPr>
          <w:rFonts w:ascii="Times New Roman" w:eastAsiaTheme="minorEastAsia" w:hAnsi="Times New Roman"/>
          <w:b/>
          <w:bCs/>
          <w:sz w:val="24"/>
          <w:szCs w:val="24"/>
        </w:rPr>
        <w:t xml:space="preserve"> </w:t>
      </w:r>
      <w:r w:rsidR="00602DCE" w:rsidRPr="00E55D5A">
        <w:rPr>
          <w:rFonts w:ascii="Times New Roman" w:eastAsiaTheme="minorEastAsia" w:hAnsi="Times New Roman"/>
          <w:bCs/>
          <w:sz w:val="24"/>
          <w:szCs w:val="24"/>
        </w:rPr>
        <w:t xml:space="preserve">metodinėje taryboje bei metodinių grupių susirinkimuose, rajone organizuotose metodinėse dienose, rajoninėse, regioninėse, respublikinėse konferencijose bei skaitymuose aktualiomis temomis, vedė atviras integruotas pamokas rajono mokytojams, </w:t>
      </w:r>
      <w:r w:rsidR="003524FB" w:rsidRPr="00E55D5A">
        <w:rPr>
          <w:rFonts w:ascii="Times New Roman" w:eastAsiaTheme="minorEastAsia" w:hAnsi="Times New Roman"/>
          <w:bCs/>
          <w:sz w:val="24"/>
          <w:szCs w:val="24"/>
        </w:rPr>
        <w:t>o</w:t>
      </w:r>
      <w:r w:rsidR="003524FB" w:rsidRPr="00E55D5A">
        <w:rPr>
          <w:rFonts w:ascii="Times New Roman" w:eastAsiaTheme="minorEastAsia" w:hAnsi="Times New Roman"/>
          <w:sz w:val="24"/>
          <w:szCs w:val="24"/>
        </w:rPr>
        <w:t>rganizavo regioninę teorinę-praktinę konferenciją ,,Gamta lietuvių etninėje kultūroje“ ir aptarė mokinių gebėjimų ir vertybių ugdymą integruojant gamtą ir etninę kultūrą. P</w:t>
      </w:r>
      <w:r w:rsidR="00602DCE" w:rsidRPr="00E55D5A">
        <w:rPr>
          <w:rFonts w:ascii="Times New Roman" w:eastAsiaTheme="minorEastAsia" w:hAnsi="Times New Roman"/>
          <w:sz w:val="24"/>
          <w:szCs w:val="24"/>
        </w:rPr>
        <w:t>abuvo</w:t>
      </w:r>
      <w:r w:rsidR="003524FB" w:rsidRPr="00E55D5A">
        <w:rPr>
          <w:rFonts w:ascii="Times New Roman" w:eastAsiaTheme="minorEastAsia" w:hAnsi="Times New Roman"/>
          <w:sz w:val="24"/>
          <w:szCs w:val="24"/>
        </w:rPr>
        <w:t>ta</w:t>
      </w:r>
      <w:r w:rsidR="00602DCE" w:rsidRPr="00E55D5A">
        <w:rPr>
          <w:rFonts w:ascii="Times New Roman" w:eastAsiaTheme="minorEastAsia" w:hAnsi="Times New Roman"/>
          <w:sz w:val="24"/>
          <w:szCs w:val="24"/>
        </w:rPr>
        <w:t xml:space="preserve"> edukacinėse išvykose po šalies bendrojo </w:t>
      </w:r>
      <w:r w:rsidR="00574857" w:rsidRPr="00E55D5A">
        <w:rPr>
          <w:rFonts w:ascii="Times New Roman" w:eastAsiaTheme="minorEastAsia" w:hAnsi="Times New Roman"/>
          <w:sz w:val="24"/>
          <w:szCs w:val="24"/>
        </w:rPr>
        <w:t>ugdy</w:t>
      </w:r>
      <w:r w:rsidR="00602DCE" w:rsidRPr="00E55D5A">
        <w:rPr>
          <w:rFonts w:ascii="Times New Roman" w:eastAsiaTheme="minorEastAsia" w:hAnsi="Times New Roman"/>
          <w:sz w:val="24"/>
          <w:szCs w:val="24"/>
        </w:rPr>
        <w:t xml:space="preserve">mo mokyklas. </w:t>
      </w:r>
    </w:p>
    <w:p w:rsidR="00A42D48" w:rsidRPr="00E55D5A" w:rsidRDefault="0054370E" w:rsidP="0054370E">
      <w:pPr>
        <w:spacing w:after="0" w:line="240" w:lineRule="auto"/>
        <w:ind w:firstLine="567"/>
        <w:jc w:val="both"/>
        <w:rPr>
          <w:rFonts w:ascii="Times New Roman" w:eastAsiaTheme="minorEastAsia" w:hAnsi="Times New Roman"/>
          <w:bCs/>
          <w:sz w:val="24"/>
          <w:szCs w:val="24"/>
        </w:rPr>
      </w:pPr>
      <w:r w:rsidRPr="00E55D5A">
        <w:rPr>
          <w:rFonts w:ascii="Times New Roman" w:eastAsiaTheme="minorEastAsia" w:hAnsi="Times New Roman"/>
          <w:sz w:val="24"/>
          <w:szCs w:val="24"/>
        </w:rPr>
        <w:t>Sėkmingai įgyvendintas ir antras uždavinys – k</w:t>
      </w:r>
      <w:r w:rsidR="00602DCE" w:rsidRPr="00E55D5A">
        <w:rPr>
          <w:rFonts w:ascii="Times New Roman" w:eastAsiaTheme="minorEastAsia" w:hAnsi="Times New Roman"/>
          <w:bCs/>
          <w:sz w:val="24"/>
          <w:szCs w:val="24"/>
        </w:rPr>
        <w:t>lasių auklėtojai nuolat bendravo su savo ugdytiniais ir jų tėvais</w:t>
      </w:r>
      <w:r w:rsidR="00602DCE" w:rsidRPr="00E55D5A">
        <w:rPr>
          <w:rFonts w:ascii="Times New Roman" w:eastAsiaTheme="minorEastAsia" w:hAnsi="Times New Roman"/>
          <w:b/>
          <w:bCs/>
          <w:sz w:val="24"/>
          <w:szCs w:val="24"/>
        </w:rPr>
        <w:t xml:space="preserve"> </w:t>
      </w:r>
      <w:r w:rsidR="00602DCE" w:rsidRPr="00E55D5A">
        <w:rPr>
          <w:rFonts w:ascii="Times New Roman" w:eastAsiaTheme="minorEastAsia" w:hAnsi="Times New Roman"/>
          <w:bCs/>
          <w:sz w:val="24"/>
          <w:szCs w:val="24"/>
        </w:rPr>
        <w:t>(globėjais, rūpintojais),</w:t>
      </w:r>
      <w:r w:rsidR="00602DCE" w:rsidRPr="00E55D5A">
        <w:rPr>
          <w:rFonts w:ascii="Times New Roman" w:eastAsiaTheme="minorEastAsia" w:hAnsi="Times New Roman"/>
          <w:sz w:val="24"/>
          <w:szCs w:val="24"/>
        </w:rPr>
        <w:t xml:space="preserve"> </w:t>
      </w:r>
      <w:r w:rsidR="00602DCE" w:rsidRPr="00E55D5A">
        <w:rPr>
          <w:rFonts w:ascii="Times New Roman" w:eastAsiaTheme="minorEastAsia" w:hAnsi="Times New Roman"/>
          <w:bCs/>
          <w:sz w:val="24"/>
          <w:szCs w:val="24"/>
        </w:rPr>
        <w:t xml:space="preserve">vedė klasių susirinkimus, pasibaigus trimestrams ir mokslo metams analizavo sėkmių ir nesėkmių priežastis, mokymosi pokyčius, numatė būdus mokymosi motyvacijai didinti. </w:t>
      </w:r>
    </w:p>
    <w:p w:rsidR="0072622A" w:rsidRPr="00E55D5A" w:rsidRDefault="00602DCE" w:rsidP="0054370E">
      <w:pPr>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Tęstas dalyvavimas tarptautiniame tyrime – tirti 15 metų moksleivių skaitymo, matematikos ir gamtos mokslų pasiekimai ir juos įtakojantys veiksniai (pagrindinis testavimas ko</w:t>
      </w:r>
      <w:r w:rsidR="00334076" w:rsidRPr="00E55D5A">
        <w:rPr>
          <w:rFonts w:ascii="Times New Roman" w:eastAsiaTheme="minorEastAsia" w:hAnsi="Times New Roman"/>
          <w:sz w:val="24"/>
          <w:szCs w:val="24"/>
        </w:rPr>
        <w:t xml:space="preserve">mpiuteriais </w:t>
      </w:r>
      <w:r w:rsidR="00334076" w:rsidRPr="00E55D5A">
        <w:rPr>
          <w:rFonts w:ascii="Times New Roman" w:eastAsiaTheme="minorEastAsia" w:hAnsi="Times New Roman"/>
          <w:sz w:val="24"/>
          <w:szCs w:val="24"/>
        </w:rPr>
        <w:lastRenderedPageBreak/>
        <w:t xml:space="preserve">numatomas 2015 m.). </w:t>
      </w:r>
      <w:r w:rsidR="0072622A" w:rsidRPr="00E55D5A">
        <w:rPr>
          <w:rFonts w:ascii="Times New Roman" w:eastAsia="Times New Roman" w:hAnsi="Times New Roman"/>
          <w:bCs/>
          <w:color w:val="000000"/>
          <w:sz w:val="24"/>
          <w:szCs w:val="24"/>
          <w:lang w:eastAsia="lt-LT"/>
        </w:rPr>
        <w:t xml:space="preserve">Mokyklos 1–4 klasių mokinių pažangumas – 98,8 %, 5–10 klasių – 89,55 %. </w:t>
      </w:r>
      <w:r w:rsidR="0072622A" w:rsidRPr="00E55D5A">
        <w:rPr>
          <w:rFonts w:ascii="Times New Roman" w:eastAsiaTheme="minorEastAsia" w:hAnsi="Times New Roman"/>
          <w:sz w:val="24"/>
          <w:szCs w:val="24"/>
        </w:rPr>
        <w:t>P</w:t>
      </w:r>
      <w:r w:rsidR="00DF5C61" w:rsidRPr="00E55D5A">
        <w:rPr>
          <w:rFonts w:ascii="Times New Roman" w:eastAsia="Times New Roman" w:hAnsi="Times New Roman"/>
          <w:bCs/>
          <w:color w:val="000000"/>
          <w:sz w:val="24"/>
          <w:szCs w:val="24"/>
          <w:lang w:eastAsia="lt-LT"/>
        </w:rPr>
        <w:t xml:space="preserve">agrindinį </w:t>
      </w:r>
      <w:r w:rsidR="0072622A" w:rsidRPr="00E55D5A">
        <w:rPr>
          <w:rFonts w:ascii="Times New Roman" w:eastAsia="Times New Roman" w:hAnsi="Times New Roman"/>
          <w:bCs/>
          <w:color w:val="000000"/>
          <w:sz w:val="24"/>
          <w:szCs w:val="24"/>
          <w:lang w:eastAsia="lt-LT"/>
        </w:rPr>
        <w:t>išsilavinimą įgijo 100 % visų 10 klasių mokinių.</w:t>
      </w:r>
      <w:r w:rsidR="0072622A" w:rsidRPr="00E55D5A">
        <w:rPr>
          <w:rFonts w:ascii="Times New Roman" w:hAnsi="Times New Roman"/>
          <w:sz w:val="24"/>
          <w:szCs w:val="24"/>
          <w:lang w:eastAsia="lt-LT"/>
        </w:rPr>
        <w:t xml:space="preserve"> </w:t>
      </w:r>
    </w:p>
    <w:p w:rsidR="00C367DE" w:rsidRPr="00E55D5A" w:rsidRDefault="00C16B03" w:rsidP="00BD106A">
      <w:pPr>
        <w:spacing w:after="0" w:line="240" w:lineRule="auto"/>
        <w:ind w:firstLine="567"/>
        <w:jc w:val="both"/>
        <w:rPr>
          <w:rFonts w:ascii="Times New Roman" w:eastAsia="Times New Roman" w:hAnsi="Times New Roman"/>
          <w:bCs/>
          <w:color w:val="000000"/>
          <w:sz w:val="24"/>
          <w:szCs w:val="24"/>
          <w:lang w:eastAsia="lt-LT"/>
        </w:rPr>
      </w:pPr>
      <w:r w:rsidRPr="00E55D5A">
        <w:rPr>
          <w:rFonts w:ascii="Times New Roman" w:eastAsia="Times New Roman" w:hAnsi="Times New Roman"/>
          <w:bCs/>
          <w:color w:val="000000"/>
          <w:sz w:val="24"/>
          <w:szCs w:val="24"/>
          <w:lang w:eastAsia="lt-LT"/>
        </w:rPr>
        <w:t xml:space="preserve">Ugdymo karjerai centre spręstos aktualios mokinių ugdymo karjerai, profesijos pasirinkimo problemos, organizuoti susitikimai su įvairių mokyklų ir </w:t>
      </w:r>
      <w:r w:rsidR="00EF1AA4" w:rsidRPr="00E55D5A">
        <w:rPr>
          <w:rFonts w:ascii="Times New Roman" w:eastAsia="Times New Roman" w:hAnsi="Times New Roman"/>
          <w:bCs/>
          <w:color w:val="000000"/>
          <w:sz w:val="24"/>
          <w:szCs w:val="24"/>
          <w:lang w:eastAsia="lt-LT"/>
        </w:rPr>
        <w:t xml:space="preserve">verslo organizacijų </w:t>
      </w:r>
      <w:r w:rsidRPr="00E55D5A">
        <w:rPr>
          <w:rFonts w:ascii="Times New Roman" w:eastAsia="Times New Roman" w:hAnsi="Times New Roman"/>
          <w:bCs/>
          <w:color w:val="000000"/>
          <w:sz w:val="24"/>
          <w:szCs w:val="24"/>
          <w:lang w:eastAsia="lt-LT"/>
        </w:rPr>
        <w:t>atstovais</w:t>
      </w:r>
      <w:r w:rsidR="004A4229">
        <w:rPr>
          <w:rFonts w:ascii="Times New Roman" w:eastAsia="Times New Roman" w:hAnsi="Times New Roman"/>
          <w:bCs/>
          <w:color w:val="000000"/>
          <w:sz w:val="24"/>
          <w:szCs w:val="24"/>
          <w:lang w:eastAsia="lt-LT"/>
        </w:rPr>
        <w:t>,</w:t>
      </w:r>
      <w:r w:rsidRPr="00E55D5A">
        <w:rPr>
          <w:rFonts w:ascii="Times New Roman" w:eastAsia="Times New Roman" w:hAnsi="Times New Roman"/>
          <w:bCs/>
          <w:color w:val="000000"/>
          <w:sz w:val="24"/>
          <w:szCs w:val="24"/>
          <w:lang w:eastAsia="lt-LT"/>
        </w:rPr>
        <w:t xml:space="preserve"> d</w:t>
      </w:r>
      <w:r w:rsidR="00EF1AA4" w:rsidRPr="00E55D5A">
        <w:rPr>
          <w:rFonts w:ascii="Times New Roman" w:eastAsia="Times New Roman" w:hAnsi="Times New Roman"/>
          <w:bCs/>
          <w:color w:val="000000"/>
          <w:sz w:val="24"/>
          <w:szCs w:val="24"/>
          <w:lang w:eastAsia="lt-LT"/>
        </w:rPr>
        <w:t xml:space="preserve">alyvauta atvirų durų dienose, </w:t>
      </w:r>
      <w:r w:rsidRPr="00E55D5A">
        <w:rPr>
          <w:rFonts w:ascii="Times New Roman" w:eastAsia="Times New Roman" w:hAnsi="Times New Roman"/>
          <w:bCs/>
          <w:color w:val="000000"/>
          <w:sz w:val="24"/>
          <w:szCs w:val="24"/>
          <w:lang w:eastAsia="lt-LT"/>
        </w:rPr>
        <w:t>mokinių lyderių mokymuose. Organizuotos klasių valandėlės, vestos individualios konsultacijos, sukurtas karjeros ugdymo mokykloje projektas, bendradarbiauta su karjeros konsultantais</w:t>
      </w:r>
      <w:r w:rsidR="004A4229">
        <w:rPr>
          <w:rFonts w:ascii="Times New Roman" w:eastAsia="Times New Roman" w:hAnsi="Times New Roman"/>
          <w:bCs/>
          <w:color w:val="000000"/>
          <w:sz w:val="24"/>
          <w:szCs w:val="24"/>
          <w:lang w:eastAsia="lt-LT"/>
        </w:rPr>
        <w:t>,</w:t>
      </w:r>
      <w:r w:rsidRPr="00E55D5A">
        <w:rPr>
          <w:rFonts w:ascii="Times New Roman" w:eastAsia="Times New Roman" w:hAnsi="Times New Roman"/>
          <w:bCs/>
          <w:color w:val="000000"/>
          <w:sz w:val="24"/>
          <w:szCs w:val="24"/>
          <w:lang w:eastAsia="lt-LT"/>
        </w:rPr>
        <w:t xml:space="preserve"> vyko konstruktyvios diskusijos, planuotos įvairios veiklos, dalytasi gerąja darbo patirtimi. </w:t>
      </w:r>
    </w:p>
    <w:p w:rsidR="00C367DE" w:rsidRPr="00E55D5A" w:rsidRDefault="00C124E3" w:rsidP="00DF5C61">
      <w:pPr>
        <w:spacing w:after="0" w:line="240" w:lineRule="auto"/>
        <w:ind w:firstLine="567"/>
        <w:jc w:val="both"/>
        <w:rPr>
          <w:rFonts w:ascii="Times New Roman" w:hAnsi="Times New Roman"/>
          <w:sz w:val="24"/>
          <w:szCs w:val="24"/>
          <w:lang w:eastAsia="lt-LT"/>
        </w:rPr>
      </w:pPr>
      <w:r w:rsidRPr="00E55D5A">
        <w:rPr>
          <w:rFonts w:ascii="Times New Roman" w:eastAsiaTheme="minorEastAsia" w:hAnsi="Times New Roman"/>
          <w:sz w:val="24"/>
          <w:szCs w:val="24"/>
          <w:lang w:eastAsia="lt-LT"/>
        </w:rPr>
        <w:t>T</w:t>
      </w:r>
      <w:r w:rsidR="00957C16" w:rsidRPr="00E55D5A">
        <w:rPr>
          <w:rFonts w:ascii="Times New Roman" w:eastAsiaTheme="minorEastAsia" w:hAnsi="Times New Roman"/>
          <w:sz w:val="24"/>
          <w:szCs w:val="24"/>
          <w:lang w:eastAsia="lt-LT"/>
        </w:rPr>
        <w:t xml:space="preserve">enkinant mokinių saviraiškos poreikius </w:t>
      </w:r>
      <w:r w:rsidRPr="00E55D5A">
        <w:rPr>
          <w:rFonts w:ascii="Times New Roman" w:eastAsiaTheme="minorEastAsia" w:hAnsi="Times New Roman"/>
          <w:sz w:val="24"/>
          <w:szCs w:val="24"/>
          <w:lang w:eastAsia="lt-LT"/>
        </w:rPr>
        <w:t xml:space="preserve">bei </w:t>
      </w:r>
      <w:r w:rsidRPr="00E55D5A">
        <w:rPr>
          <w:rFonts w:ascii="Times New Roman" w:hAnsi="Times New Roman"/>
          <w:sz w:val="24"/>
          <w:szCs w:val="24"/>
          <w:lang w:eastAsia="lt-LT"/>
        </w:rPr>
        <w:t xml:space="preserve">skatinant jų kūrybiškumą </w:t>
      </w:r>
      <w:r w:rsidR="00957C16" w:rsidRPr="00E55D5A">
        <w:rPr>
          <w:rFonts w:ascii="Times New Roman" w:eastAsiaTheme="minorEastAsia" w:hAnsi="Times New Roman"/>
          <w:sz w:val="24"/>
          <w:szCs w:val="24"/>
          <w:lang w:eastAsia="lt-LT"/>
        </w:rPr>
        <w:t>veikė 31 būrelis:</w:t>
      </w:r>
      <w:r w:rsidR="008C572E" w:rsidRPr="00E55D5A">
        <w:rPr>
          <w:rFonts w:ascii="Times New Roman" w:hAnsi="Times New Roman"/>
          <w:sz w:val="24"/>
          <w:szCs w:val="24"/>
        </w:rPr>
        <w:t xml:space="preserve"> juo</w:t>
      </w:r>
      <w:r w:rsidR="00957C16" w:rsidRPr="00E55D5A">
        <w:rPr>
          <w:rFonts w:ascii="Times New Roman" w:hAnsi="Times New Roman"/>
          <w:sz w:val="24"/>
          <w:szCs w:val="24"/>
        </w:rPr>
        <w:t xml:space="preserve">s lankė </w:t>
      </w:r>
      <w:r w:rsidR="00957C16" w:rsidRPr="00E55D5A">
        <w:rPr>
          <w:rFonts w:ascii="Times New Roman" w:hAnsi="Times New Roman"/>
          <w:bCs/>
          <w:sz w:val="24"/>
          <w:szCs w:val="24"/>
        </w:rPr>
        <w:t xml:space="preserve">297 mokiniai (76,7 </w:t>
      </w:r>
      <w:r w:rsidR="003579D0" w:rsidRPr="00E55D5A">
        <w:rPr>
          <w:rFonts w:ascii="Times New Roman" w:eastAsia="Times New Roman" w:hAnsi="Times New Roman"/>
          <w:bCs/>
          <w:color w:val="000000"/>
          <w:sz w:val="24"/>
          <w:szCs w:val="24"/>
          <w:lang w:eastAsia="lt-LT"/>
        </w:rPr>
        <w:t>%</w:t>
      </w:r>
      <w:r w:rsidR="00957C16" w:rsidRPr="00E55D5A">
        <w:rPr>
          <w:rFonts w:ascii="Times New Roman" w:hAnsi="Times New Roman"/>
          <w:bCs/>
          <w:sz w:val="24"/>
          <w:szCs w:val="24"/>
        </w:rPr>
        <w:t>)</w:t>
      </w:r>
      <w:r w:rsidR="001F5B00" w:rsidRPr="00E55D5A">
        <w:rPr>
          <w:rFonts w:ascii="Times New Roman" w:hAnsi="Times New Roman"/>
          <w:sz w:val="24"/>
          <w:szCs w:val="24"/>
        </w:rPr>
        <w:t>,</w:t>
      </w:r>
      <w:r w:rsidR="00957C16" w:rsidRPr="00E55D5A">
        <w:rPr>
          <w:rFonts w:ascii="Times New Roman" w:hAnsi="Times New Roman"/>
          <w:sz w:val="24"/>
          <w:szCs w:val="24"/>
        </w:rPr>
        <w:t xml:space="preserve"> </w:t>
      </w:r>
      <w:r w:rsidR="00957C16" w:rsidRPr="00E55D5A">
        <w:rPr>
          <w:rFonts w:ascii="Times New Roman" w:hAnsi="Times New Roman"/>
          <w:bCs/>
          <w:sz w:val="24"/>
          <w:szCs w:val="24"/>
        </w:rPr>
        <w:t xml:space="preserve">134 mokiniai lankė 2 ir daugiau būrelių. </w:t>
      </w:r>
      <w:r w:rsidR="00957C16" w:rsidRPr="00E55D5A">
        <w:rPr>
          <w:rFonts w:ascii="Times New Roman" w:hAnsi="Times New Roman"/>
          <w:sz w:val="24"/>
          <w:szCs w:val="24"/>
        </w:rPr>
        <w:t>Pagal mokyklos ugdymo planą</w:t>
      </w:r>
      <w:r w:rsidR="00957C16" w:rsidRPr="00E55D5A">
        <w:rPr>
          <w:rFonts w:ascii="Times New Roman" w:hAnsi="Times New Roman"/>
          <w:bCs/>
          <w:sz w:val="24"/>
          <w:szCs w:val="24"/>
        </w:rPr>
        <w:t xml:space="preserve"> </w:t>
      </w:r>
      <w:r w:rsidR="00957C16" w:rsidRPr="00E55D5A">
        <w:rPr>
          <w:rFonts w:ascii="Times New Roman" w:hAnsi="Times New Roman"/>
          <w:sz w:val="24"/>
          <w:szCs w:val="24"/>
        </w:rPr>
        <w:t>neformaliajam vaikų švietimui skirta 38</w:t>
      </w:r>
      <w:r w:rsidR="00957C16" w:rsidRPr="00E55D5A">
        <w:rPr>
          <w:rFonts w:ascii="Times New Roman" w:hAnsi="Times New Roman"/>
          <w:bCs/>
          <w:sz w:val="24"/>
          <w:szCs w:val="24"/>
        </w:rPr>
        <w:t xml:space="preserve"> val</w:t>
      </w:r>
      <w:r w:rsidR="00957C16" w:rsidRPr="00E55D5A">
        <w:rPr>
          <w:rFonts w:ascii="Times New Roman" w:hAnsi="Times New Roman"/>
          <w:sz w:val="24"/>
          <w:szCs w:val="24"/>
        </w:rPr>
        <w:t xml:space="preserve">. (panaudota 100 </w:t>
      </w:r>
      <w:r w:rsidR="003579D0" w:rsidRPr="00E55D5A">
        <w:rPr>
          <w:rFonts w:ascii="Times New Roman" w:eastAsia="Times New Roman" w:hAnsi="Times New Roman"/>
          <w:bCs/>
          <w:color w:val="000000"/>
          <w:sz w:val="24"/>
          <w:szCs w:val="24"/>
          <w:lang w:eastAsia="lt-LT"/>
        </w:rPr>
        <w:t>%</w:t>
      </w:r>
      <w:r w:rsidR="00957C16" w:rsidRPr="00E55D5A">
        <w:rPr>
          <w:rFonts w:ascii="Times New Roman" w:hAnsi="Times New Roman"/>
          <w:sz w:val="24"/>
          <w:szCs w:val="24"/>
        </w:rPr>
        <w:t>).</w:t>
      </w:r>
      <w:r w:rsidR="00200216" w:rsidRPr="00E55D5A">
        <w:rPr>
          <w:rFonts w:ascii="Times New Roman" w:hAnsi="Times New Roman"/>
          <w:sz w:val="24"/>
          <w:szCs w:val="24"/>
          <w:lang w:eastAsia="lt-LT"/>
        </w:rPr>
        <w:t xml:space="preserve"> Kretingos meno mokyklą lankė 37 mokiniai, sporto mokyklą – 89 mokiniai.</w:t>
      </w:r>
    </w:p>
    <w:p w:rsidR="00957C16" w:rsidRPr="00E55D5A" w:rsidRDefault="007E48CE" w:rsidP="00A851CF">
      <w:pPr>
        <w:spacing w:after="0" w:line="240" w:lineRule="auto"/>
        <w:ind w:firstLine="567"/>
        <w:jc w:val="both"/>
        <w:rPr>
          <w:rFonts w:ascii="Times New Roman" w:eastAsiaTheme="minorEastAsia" w:hAnsi="Times New Roman"/>
          <w:sz w:val="24"/>
          <w:szCs w:val="24"/>
          <w:lang w:eastAsia="lt-LT"/>
        </w:rPr>
      </w:pPr>
      <w:r w:rsidRPr="00E55D5A">
        <w:rPr>
          <w:rFonts w:ascii="Times New Roman" w:hAnsi="Times New Roman"/>
          <w:sz w:val="24"/>
          <w:szCs w:val="24"/>
        </w:rPr>
        <w:t xml:space="preserve">Mokinių taryba stengėsi formuoti vieningą mokinių bendruomenę, sudaryti sąlygas mokinių kūrybiškumui ir saviraiškai, aktyviai dalyvavo akcijose rajone ir mokykloje, mokinių savivaldos institucijų lyderių, veiklos koordinatorių pasitarimuose, mokymuose, konferencijoje ,,Mokinių savivaldos svarba mokyklos gyvenime“. </w:t>
      </w:r>
    </w:p>
    <w:p w:rsidR="00E1735A" w:rsidRPr="00E55D5A" w:rsidRDefault="00DF5C61" w:rsidP="00A851CF">
      <w:pPr>
        <w:autoSpaceDE w:val="0"/>
        <w:autoSpaceDN w:val="0"/>
        <w:adjustRightInd w:val="0"/>
        <w:spacing w:after="0" w:line="240" w:lineRule="auto"/>
        <w:ind w:firstLine="567"/>
        <w:jc w:val="both"/>
        <w:rPr>
          <w:rFonts w:ascii="Times New Roman" w:eastAsiaTheme="minorEastAsia" w:hAnsi="Times New Roman"/>
          <w:sz w:val="24"/>
          <w:szCs w:val="24"/>
        </w:rPr>
      </w:pPr>
      <w:r w:rsidRPr="00E55D5A">
        <w:rPr>
          <w:rFonts w:ascii="Times New Roman" w:eastAsia="Times New Roman" w:hAnsi="Times New Roman"/>
          <w:bCs/>
          <w:color w:val="000000"/>
          <w:sz w:val="24"/>
          <w:szCs w:val="24"/>
          <w:lang w:eastAsia="lt-LT"/>
        </w:rPr>
        <w:t>Teikta logopedo pagalba 52 vaikams ir mokiniams, turintiems kalbos ir kalbėjimo sutrikimų</w:t>
      </w:r>
      <w:r w:rsidR="00FB4FEF" w:rsidRPr="00E55D5A">
        <w:rPr>
          <w:rFonts w:ascii="Times New Roman" w:eastAsia="Times New Roman" w:hAnsi="Times New Roman"/>
          <w:bCs/>
          <w:color w:val="000000"/>
          <w:sz w:val="24"/>
          <w:szCs w:val="24"/>
          <w:lang w:eastAsia="lt-LT"/>
        </w:rPr>
        <w:t xml:space="preserve">: </w:t>
      </w:r>
      <w:r w:rsidR="00FB4FEF" w:rsidRPr="00E55D5A">
        <w:rPr>
          <w:rFonts w:ascii="Times New Roman" w:hAnsi="Times New Roman"/>
          <w:sz w:val="24"/>
          <w:szCs w:val="24"/>
          <w:lang w:eastAsia="lt-LT"/>
        </w:rPr>
        <w:t>pašalinta 15 sutrikimų, 35 – padarė pažangą, 1</w:t>
      </w:r>
      <w:r w:rsidR="00F37DF7" w:rsidRPr="00E55D5A">
        <w:rPr>
          <w:rFonts w:ascii="Times New Roman" w:hAnsi="Times New Roman"/>
          <w:sz w:val="24"/>
          <w:szCs w:val="24"/>
          <w:lang w:eastAsia="lt-LT"/>
        </w:rPr>
        <w:t xml:space="preserve"> </w:t>
      </w:r>
      <w:r w:rsidR="00FB4FEF" w:rsidRPr="00E55D5A">
        <w:rPr>
          <w:rFonts w:ascii="Times New Roman" w:hAnsi="Times New Roman"/>
          <w:sz w:val="24"/>
          <w:szCs w:val="24"/>
          <w:lang w:eastAsia="lt-LT"/>
        </w:rPr>
        <w:t>– nepadarė pažangos.</w:t>
      </w:r>
      <w:r w:rsidRPr="00E55D5A">
        <w:rPr>
          <w:rFonts w:ascii="Times New Roman" w:eastAsiaTheme="minorEastAsia" w:hAnsi="Times New Roman"/>
          <w:sz w:val="24"/>
          <w:szCs w:val="24"/>
        </w:rPr>
        <w:t xml:space="preserve"> </w:t>
      </w:r>
      <w:r w:rsidRPr="00E55D5A">
        <w:rPr>
          <w:rFonts w:ascii="Times New Roman" w:eastAsia="Times New Roman" w:hAnsi="Times New Roman"/>
          <w:bCs/>
          <w:color w:val="000000"/>
          <w:sz w:val="24"/>
          <w:szCs w:val="24"/>
          <w:lang w:eastAsia="lt-LT"/>
        </w:rPr>
        <w:t>Specialusis pedagogas</w:t>
      </w:r>
      <w:r w:rsidRPr="00E55D5A">
        <w:rPr>
          <w:rFonts w:ascii="Times New Roman" w:eastAsia="Times New Roman" w:hAnsi="Times New Roman"/>
          <w:b/>
          <w:bCs/>
          <w:color w:val="000000"/>
          <w:sz w:val="24"/>
          <w:szCs w:val="24"/>
          <w:lang w:eastAsia="lt-LT"/>
        </w:rPr>
        <w:t xml:space="preserve"> </w:t>
      </w:r>
      <w:r w:rsidRPr="00E55D5A">
        <w:rPr>
          <w:rFonts w:ascii="Times New Roman" w:eastAsia="Times New Roman" w:hAnsi="Times New Roman"/>
          <w:bCs/>
          <w:color w:val="000000"/>
          <w:sz w:val="24"/>
          <w:szCs w:val="24"/>
          <w:lang w:eastAsia="lt-LT"/>
        </w:rPr>
        <w:t>vedė specialiąsias pamokas ir pratybas 31 moki</w:t>
      </w:r>
      <w:r w:rsidR="004A4229">
        <w:rPr>
          <w:rFonts w:ascii="Times New Roman" w:eastAsia="Times New Roman" w:hAnsi="Times New Roman"/>
          <w:bCs/>
          <w:color w:val="000000"/>
          <w:sz w:val="24"/>
          <w:szCs w:val="24"/>
          <w:lang w:eastAsia="lt-LT"/>
        </w:rPr>
        <w:t>niui pagal sudarytą tvarkaraštį</w:t>
      </w:r>
      <w:r w:rsidRPr="00E55D5A">
        <w:rPr>
          <w:rFonts w:ascii="Times New Roman" w:eastAsia="Times New Roman" w:hAnsi="Times New Roman"/>
          <w:bCs/>
          <w:color w:val="000000"/>
          <w:sz w:val="24"/>
          <w:szCs w:val="24"/>
          <w:lang w:eastAsia="lt-LT"/>
        </w:rPr>
        <w:t xml:space="preserve"> buvo sudarytos tinkamos ugdymo/si sąlygos integruotai mokytis klasėse ir individualiai. Atliktas aštuonių mokinių mokymosi galių ir sunkumų pirminis/pakartotinis pedagoginis įvertinimas, parengtos pažymos.</w:t>
      </w:r>
      <w:r w:rsidRPr="00E55D5A">
        <w:rPr>
          <w:rFonts w:ascii="Times New Roman" w:eastAsiaTheme="minorEastAsia" w:hAnsi="Times New Roman"/>
          <w:sz w:val="24"/>
          <w:szCs w:val="24"/>
        </w:rPr>
        <w:t xml:space="preserve"> </w:t>
      </w:r>
      <w:r w:rsidRPr="00E55D5A">
        <w:rPr>
          <w:rFonts w:ascii="Times New Roman" w:eastAsia="Times New Roman" w:hAnsi="Times New Roman"/>
          <w:bCs/>
          <w:color w:val="000000"/>
          <w:sz w:val="24"/>
          <w:szCs w:val="24"/>
          <w:lang w:eastAsia="lt-LT"/>
        </w:rPr>
        <w:t>Socialiniai pedagogai</w:t>
      </w:r>
      <w:r w:rsidRPr="00E55D5A">
        <w:rPr>
          <w:rFonts w:ascii="Times New Roman" w:eastAsia="Times New Roman" w:hAnsi="Times New Roman"/>
          <w:b/>
          <w:bCs/>
          <w:color w:val="000000"/>
          <w:sz w:val="24"/>
          <w:szCs w:val="24"/>
          <w:lang w:eastAsia="lt-LT"/>
        </w:rPr>
        <w:t xml:space="preserve"> </w:t>
      </w:r>
      <w:r w:rsidRPr="00E55D5A">
        <w:rPr>
          <w:rFonts w:ascii="Times New Roman" w:eastAsia="Times New Roman" w:hAnsi="Times New Roman"/>
          <w:bCs/>
          <w:color w:val="000000"/>
          <w:sz w:val="24"/>
          <w:szCs w:val="24"/>
          <w:lang w:eastAsia="lt-LT"/>
        </w:rPr>
        <w:t>o</w:t>
      </w:r>
      <w:r w:rsidRPr="00E55D5A">
        <w:rPr>
          <w:rFonts w:ascii="Times New Roman" w:eastAsia="Times New Roman" w:hAnsi="Times New Roman"/>
          <w:bCs/>
          <w:color w:val="000000"/>
          <w:sz w:val="24"/>
          <w:szCs w:val="24"/>
          <w:lang w:val="it-IT" w:eastAsia="lt-LT"/>
        </w:rPr>
        <w:t>rganizavo nemokamą maitinimą 157 mokiniams,</w:t>
      </w:r>
      <w:r w:rsidRPr="00E55D5A">
        <w:rPr>
          <w:rFonts w:ascii="Times New Roman" w:eastAsia="Times New Roman" w:hAnsi="Times New Roman"/>
          <w:b/>
          <w:bCs/>
          <w:color w:val="000000"/>
          <w:sz w:val="24"/>
          <w:szCs w:val="24"/>
          <w:lang w:val="it-IT" w:eastAsia="lt-LT"/>
        </w:rPr>
        <w:t xml:space="preserve"> </w:t>
      </w:r>
      <w:r w:rsidRPr="00E55D5A">
        <w:rPr>
          <w:rFonts w:ascii="Times New Roman" w:eastAsia="Times New Roman" w:hAnsi="Times New Roman"/>
          <w:bCs/>
          <w:color w:val="000000"/>
          <w:sz w:val="24"/>
          <w:szCs w:val="24"/>
          <w:lang w:eastAsia="lt-LT"/>
        </w:rPr>
        <w:t>daugiau dėmesio skyrė lankomumo problemoms spręsti ir prevencijos organizavimui.</w:t>
      </w:r>
      <w:r w:rsidRPr="00E55D5A">
        <w:rPr>
          <w:rFonts w:ascii="Times New Roman" w:eastAsiaTheme="minorEastAsia" w:hAnsi="Times New Roman"/>
          <w:sz w:val="24"/>
          <w:szCs w:val="24"/>
        </w:rPr>
        <w:t xml:space="preserve"> </w:t>
      </w:r>
      <w:r w:rsidR="00FA0EE2" w:rsidRPr="00E55D5A">
        <w:rPr>
          <w:rFonts w:ascii="Times New Roman" w:eastAsiaTheme="minorEastAsia" w:hAnsi="Times New Roman"/>
          <w:sz w:val="24"/>
          <w:szCs w:val="24"/>
        </w:rPr>
        <w:t xml:space="preserve">Penkiems mokiniams teikta mokytojo padėjėjo pagalba. </w:t>
      </w:r>
      <w:r w:rsidRPr="00E55D5A">
        <w:rPr>
          <w:rFonts w:ascii="Times New Roman" w:eastAsiaTheme="minorEastAsia" w:hAnsi="Times New Roman"/>
          <w:sz w:val="24"/>
          <w:szCs w:val="24"/>
        </w:rPr>
        <w:t>O</w:t>
      </w:r>
      <w:r w:rsidRPr="00E55D5A">
        <w:rPr>
          <w:rFonts w:ascii="Times New Roman" w:hAnsi="Times New Roman"/>
          <w:sz w:val="24"/>
          <w:szCs w:val="24"/>
        </w:rPr>
        <w:t>rganizuoti mokyklos vaiko gerovės komisijos posėdžiai dėl elgesio ir mokymosi, pagalbos poreikio, v</w:t>
      </w:r>
      <w:r w:rsidRPr="00E55D5A">
        <w:rPr>
          <w:rFonts w:ascii="Times New Roman" w:eastAsia="Times New Roman" w:hAnsi="Times New Roman"/>
          <w:bCs/>
          <w:color w:val="000000"/>
          <w:sz w:val="24"/>
          <w:szCs w:val="24"/>
          <w:lang w:eastAsia="lt-LT"/>
        </w:rPr>
        <w:t>ykdyta mokinių, nesimokančių mokykloje,  paieška</w:t>
      </w:r>
      <w:r w:rsidRPr="00E55D5A">
        <w:rPr>
          <w:rFonts w:ascii="Times New Roman" w:eastAsiaTheme="minorEastAsia" w:hAnsi="Times New Roman"/>
          <w:sz w:val="24"/>
          <w:szCs w:val="24"/>
        </w:rPr>
        <w:t xml:space="preserve"> bei </w:t>
      </w:r>
      <w:r w:rsidRPr="00E55D5A">
        <w:rPr>
          <w:rFonts w:ascii="Times New Roman" w:eastAsia="Times New Roman" w:hAnsi="Times New Roman"/>
          <w:bCs/>
          <w:color w:val="000000"/>
          <w:sz w:val="24"/>
          <w:szCs w:val="24"/>
          <w:lang w:eastAsia="lt-LT"/>
        </w:rPr>
        <w:t xml:space="preserve">minimalios priežiūros priemonių taikymas 5 klasės mokiniui. Bendradarbiauta su Kretingos socialinių paslaugų centro socialinėmis darbuotojomis dėl mokinių, priklausančių socialinės rizikos šeimoms, </w:t>
      </w:r>
      <w:r w:rsidRPr="00E55D5A">
        <w:rPr>
          <w:rFonts w:ascii="Times New Roman" w:eastAsiaTheme="minorEastAsia" w:hAnsi="Times New Roman"/>
          <w:sz w:val="24"/>
          <w:szCs w:val="24"/>
        </w:rPr>
        <w:t>su kitomis institucijomis, atsakingomis už vaiko sveikatą ir saugumą. Psichologinė pagalba ir individualios konsultacijos teiktos 1–2, 4–5 klasių mokiniams, jų tėvams bei klasių auklėtojams dėl mokinių, turinčių mokymosi, elgesio sunkumų, formuotas teigiamas mokyklos bendruomenės narių požiūris į psichologinių, asmenybės ir ugdymo problemų turinčius mokinius bei jų ugdymą kartu su bendraamžiais, teikta pagalba vaikų globos  auklėtiniams norint įveikti psichologinę krizę, aptartas elgesio sutrikimų turinčių mokinių ugdymas. Vestas paskaitų ciklas smurto ir patyčių prevencijai. Bendradarbiauta su Kretingos rajono pedagogine psicholog</w:t>
      </w:r>
      <w:r w:rsidR="001D1654">
        <w:rPr>
          <w:rFonts w:ascii="Times New Roman" w:eastAsiaTheme="minorEastAsia" w:hAnsi="Times New Roman"/>
          <w:sz w:val="24"/>
          <w:szCs w:val="24"/>
        </w:rPr>
        <w:t>ine tarnyba, socialinių paslaugų centru</w:t>
      </w:r>
      <w:r w:rsidRPr="00E55D5A">
        <w:rPr>
          <w:rFonts w:ascii="Times New Roman" w:eastAsiaTheme="minorEastAsia" w:hAnsi="Times New Roman"/>
          <w:sz w:val="24"/>
          <w:szCs w:val="24"/>
        </w:rPr>
        <w:t>, Kretingos rajono policijos komisariatu</w:t>
      </w:r>
      <w:r w:rsidR="003B76B0" w:rsidRPr="00E55D5A">
        <w:rPr>
          <w:rFonts w:ascii="Times New Roman" w:eastAsiaTheme="minorEastAsia" w:hAnsi="Times New Roman"/>
          <w:sz w:val="24"/>
          <w:szCs w:val="24"/>
        </w:rPr>
        <w:t xml:space="preserve"> ir kitomis institucijomis.</w:t>
      </w:r>
    </w:p>
    <w:p w:rsidR="0034554F" w:rsidRPr="00E55D5A" w:rsidRDefault="0054370E" w:rsidP="0034554F">
      <w:pPr>
        <w:autoSpaceDE w:val="0"/>
        <w:autoSpaceDN w:val="0"/>
        <w:adjustRightInd w:val="0"/>
        <w:spacing w:after="0" w:line="240" w:lineRule="auto"/>
        <w:ind w:firstLine="567"/>
        <w:jc w:val="both"/>
        <w:rPr>
          <w:rFonts w:ascii="Times New Roman" w:eastAsiaTheme="minorEastAsia" w:hAnsi="Times New Roman"/>
          <w:sz w:val="24"/>
          <w:szCs w:val="24"/>
        </w:rPr>
      </w:pPr>
      <w:r w:rsidRPr="00E55D5A">
        <w:rPr>
          <w:rFonts w:ascii="Times New Roman" w:eastAsiaTheme="minorEastAsia" w:hAnsi="Times New Roman"/>
          <w:sz w:val="24"/>
          <w:szCs w:val="24"/>
        </w:rPr>
        <w:t>Tęstas glaudus bendradarbiavimas su Lietuvos Respublikos Simono Daukanto vardo mo</w:t>
      </w:r>
      <w:r w:rsidR="00B62425">
        <w:rPr>
          <w:rFonts w:ascii="Times New Roman" w:eastAsiaTheme="minorEastAsia" w:hAnsi="Times New Roman"/>
          <w:sz w:val="24"/>
          <w:szCs w:val="24"/>
        </w:rPr>
        <w:t>kyklomis, Kretingos muziejumi, Socialinių paslaugų centru</w:t>
      </w:r>
      <w:r w:rsidRPr="00E55D5A">
        <w:rPr>
          <w:rFonts w:ascii="Times New Roman" w:eastAsiaTheme="minorEastAsia" w:hAnsi="Times New Roman"/>
          <w:sz w:val="24"/>
          <w:szCs w:val="24"/>
        </w:rPr>
        <w:t xml:space="preserve">, </w:t>
      </w:r>
      <w:r w:rsidR="006D5DFC">
        <w:rPr>
          <w:rFonts w:ascii="Times New Roman" w:eastAsiaTheme="minorEastAsia" w:hAnsi="Times New Roman"/>
          <w:sz w:val="24"/>
          <w:szCs w:val="24"/>
        </w:rPr>
        <w:t>D</w:t>
      </w:r>
      <w:r w:rsidR="006D5DFC" w:rsidRPr="00E55D5A">
        <w:rPr>
          <w:rFonts w:ascii="Times New Roman" w:eastAsiaTheme="minorEastAsia" w:hAnsi="Times New Roman"/>
          <w:sz w:val="24"/>
          <w:szCs w:val="24"/>
        </w:rPr>
        <w:t>ienos v</w:t>
      </w:r>
      <w:r w:rsidR="006D5DFC">
        <w:rPr>
          <w:rFonts w:ascii="Times New Roman" w:eastAsiaTheme="minorEastAsia" w:hAnsi="Times New Roman"/>
          <w:sz w:val="24"/>
          <w:szCs w:val="24"/>
        </w:rPr>
        <w:t>eiklos centr</w:t>
      </w:r>
      <w:r w:rsidR="006D5DFC" w:rsidRPr="00E55D5A">
        <w:rPr>
          <w:rFonts w:ascii="Times New Roman" w:eastAsiaTheme="minorEastAsia" w:hAnsi="Times New Roman"/>
          <w:sz w:val="24"/>
          <w:szCs w:val="24"/>
        </w:rPr>
        <w:t>u</w:t>
      </w:r>
      <w:r w:rsidR="006D5DFC">
        <w:rPr>
          <w:rFonts w:ascii="Times New Roman" w:eastAsiaTheme="minorEastAsia" w:hAnsi="Times New Roman"/>
          <w:sz w:val="24"/>
          <w:szCs w:val="24"/>
        </w:rPr>
        <w:t>,</w:t>
      </w:r>
      <w:r w:rsidR="006D5DFC" w:rsidRPr="00E55D5A">
        <w:rPr>
          <w:rFonts w:ascii="Times New Roman" w:eastAsiaTheme="minorEastAsia" w:hAnsi="Times New Roman"/>
          <w:sz w:val="24"/>
          <w:szCs w:val="24"/>
        </w:rPr>
        <w:t xml:space="preserve"> </w:t>
      </w:r>
      <w:r w:rsidRPr="00E55D5A">
        <w:rPr>
          <w:rFonts w:ascii="Times New Roman" w:eastAsiaTheme="minorEastAsia" w:hAnsi="Times New Roman"/>
          <w:sz w:val="24"/>
          <w:szCs w:val="24"/>
        </w:rPr>
        <w:t>Kretingos kultūros centru, Lietuvos Raudonojo Kryžiaus draugijos Kretingos skyrium</w:t>
      </w:r>
      <w:r w:rsidR="006D5DFC">
        <w:rPr>
          <w:rFonts w:ascii="Times New Roman" w:eastAsiaTheme="minorEastAsia" w:hAnsi="Times New Roman"/>
          <w:sz w:val="24"/>
          <w:szCs w:val="24"/>
        </w:rPr>
        <w:t xml:space="preserve">i, </w:t>
      </w:r>
      <w:r w:rsidR="006D5DFC" w:rsidRPr="00E55D5A">
        <w:rPr>
          <w:rFonts w:ascii="Times New Roman" w:eastAsiaTheme="minorEastAsia" w:hAnsi="Times New Roman"/>
          <w:sz w:val="24"/>
          <w:szCs w:val="24"/>
        </w:rPr>
        <w:t>Meilės misionierių vienuolyno Motinos Teresės seserimis</w:t>
      </w:r>
      <w:r w:rsidR="006D5DFC">
        <w:rPr>
          <w:rFonts w:ascii="Times New Roman" w:eastAsiaTheme="minorEastAsia" w:hAnsi="Times New Roman"/>
          <w:sz w:val="24"/>
          <w:szCs w:val="24"/>
        </w:rPr>
        <w:t>, Kretingos rajono savivaldybės a</w:t>
      </w:r>
      <w:r w:rsidR="004A4229">
        <w:rPr>
          <w:rFonts w:ascii="Times New Roman" w:eastAsiaTheme="minorEastAsia" w:hAnsi="Times New Roman"/>
          <w:sz w:val="24"/>
          <w:szCs w:val="24"/>
        </w:rPr>
        <w:t>dministracijos švietimo skyrium</w:t>
      </w:r>
      <w:r w:rsidR="001F625A">
        <w:rPr>
          <w:rFonts w:ascii="Times New Roman" w:eastAsiaTheme="minorEastAsia" w:hAnsi="Times New Roman"/>
          <w:sz w:val="24"/>
          <w:szCs w:val="24"/>
        </w:rPr>
        <w:t>, K</w:t>
      </w:r>
      <w:r w:rsidR="001D1654">
        <w:rPr>
          <w:rFonts w:ascii="Times New Roman" w:eastAsiaTheme="minorEastAsia" w:hAnsi="Times New Roman"/>
          <w:sz w:val="24"/>
          <w:szCs w:val="24"/>
        </w:rPr>
        <w:t xml:space="preserve">retingos </w:t>
      </w:r>
      <w:r w:rsidR="004A4229">
        <w:rPr>
          <w:rFonts w:ascii="Times New Roman" w:eastAsiaTheme="minorEastAsia" w:hAnsi="Times New Roman"/>
          <w:sz w:val="24"/>
          <w:szCs w:val="24"/>
        </w:rPr>
        <w:t>rajono pedagogų švietimo centru</w:t>
      </w:r>
      <w:r w:rsidR="00AD4ECB">
        <w:rPr>
          <w:rFonts w:ascii="Times New Roman" w:eastAsiaTheme="minorEastAsia" w:hAnsi="Times New Roman"/>
          <w:sz w:val="24"/>
          <w:szCs w:val="24"/>
        </w:rPr>
        <w:t xml:space="preserve"> </w:t>
      </w:r>
      <w:r w:rsidR="006D5DFC">
        <w:rPr>
          <w:rFonts w:ascii="Times New Roman" w:eastAsiaTheme="minorEastAsia" w:hAnsi="Times New Roman"/>
          <w:sz w:val="24"/>
          <w:szCs w:val="24"/>
        </w:rPr>
        <w:t>bei darbo biržos specialistais</w:t>
      </w:r>
      <w:r w:rsidRPr="00E55D5A">
        <w:rPr>
          <w:rFonts w:ascii="Times New Roman" w:eastAsiaTheme="minorEastAsia" w:hAnsi="Times New Roman"/>
          <w:sz w:val="24"/>
          <w:szCs w:val="24"/>
        </w:rPr>
        <w:t xml:space="preserve">. Puoselėjant etninę kultūrą pasirašytos bendradarbiavimo sutartys su Marijampolės savivaldybės Liudvinavo Kazio Borutos vidurine bei Alytaus rajono </w:t>
      </w:r>
      <w:proofErr w:type="spellStart"/>
      <w:r w:rsidRPr="00E55D5A">
        <w:rPr>
          <w:rFonts w:ascii="Times New Roman" w:eastAsiaTheme="minorEastAsia" w:hAnsi="Times New Roman"/>
          <w:sz w:val="24"/>
          <w:szCs w:val="24"/>
        </w:rPr>
        <w:t>Makniūnų</w:t>
      </w:r>
      <w:proofErr w:type="spellEnd"/>
      <w:r w:rsidRPr="00E55D5A">
        <w:rPr>
          <w:rFonts w:ascii="Times New Roman" w:eastAsiaTheme="minorEastAsia" w:hAnsi="Times New Roman"/>
          <w:sz w:val="24"/>
          <w:szCs w:val="24"/>
        </w:rPr>
        <w:t xml:space="preserve"> pagrindine mokyklomis.</w:t>
      </w:r>
    </w:p>
    <w:p w:rsidR="0034554F" w:rsidRPr="00E55D5A" w:rsidRDefault="002A35B3" w:rsidP="0034554F">
      <w:pPr>
        <w:spacing w:after="0" w:line="240" w:lineRule="auto"/>
        <w:ind w:firstLine="567"/>
        <w:rPr>
          <w:rFonts w:ascii="Times New Roman" w:eastAsia="Times New Roman" w:hAnsi="Times New Roman"/>
          <w:bCs/>
          <w:color w:val="000000"/>
          <w:sz w:val="24"/>
          <w:szCs w:val="24"/>
          <w:lang w:eastAsia="lt-LT"/>
        </w:rPr>
      </w:pPr>
      <w:r w:rsidRPr="00E55D5A">
        <w:rPr>
          <w:rFonts w:ascii="Times New Roman" w:eastAsia="Times New Roman" w:hAnsi="Times New Roman"/>
          <w:bCs/>
          <w:color w:val="000000"/>
          <w:sz w:val="24"/>
          <w:szCs w:val="24"/>
          <w:lang w:eastAsia="lt-LT"/>
        </w:rPr>
        <w:t xml:space="preserve">2.2. </w:t>
      </w:r>
      <w:r w:rsidR="00706E8D" w:rsidRPr="00E55D5A">
        <w:rPr>
          <w:rFonts w:ascii="Times New Roman" w:eastAsia="Times New Roman" w:hAnsi="Times New Roman"/>
          <w:bCs/>
          <w:color w:val="000000"/>
          <w:sz w:val="24"/>
          <w:szCs w:val="24"/>
          <w:lang w:eastAsia="lt-LT"/>
        </w:rPr>
        <w:t>Įstaigos vykdytos programos, projektai</w:t>
      </w:r>
      <w:r w:rsidR="00717940" w:rsidRPr="00E55D5A">
        <w:rPr>
          <w:rFonts w:ascii="Times New Roman" w:eastAsia="Times New Roman" w:hAnsi="Times New Roman"/>
          <w:bCs/>
          <w:color w:val="000000"/>
          <w:sz w:val="24"/>
          <w:szCs w:val="24"/>
          <w:lang w:eastAsia="lt-LT"/>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073"/>
        <w:gridCol w:w="5244"/>
      </w:tblGrid>
      <w:tr w:rsidR="00717940" w:rsidRPr="00E55D5A" w:rsidTr="00F853C2">
        <w:tc>
          <w:tcPr>
            <w:tcW w:w="1430" w:type="dxa"/>
            <w:shd w:val="clear" w:color="auto" w:fill="auto"/>
          </w:tcPr>
          <w:p w:rsidR="00717940" w:rsidRPr="00E55D5A" w:rsidRDefault="00717940" w:rsidP="00B62045">
            <w:pPr>
              <w:pStyle w:val="Betarp"/>
              <w:jc w:val="center"/>
              <w:rPr>
                <w:rFonts w:ascii="Times New Roman" w:hAnsi="Times New Roman"/>
                <w:sz w:val="24"/>
                <w:szCs w:val="24"/>
                <w:lang w:eastAsia="lt-LT"/>
              </w:rPr>
            </w:pPr>
            <w:r w:rsidRPr="00E55D5A">
              <w:rPr>
                <w:rFonts w:ascii="Times New Roman" w:hAnsi="Times New Roman"/>
                <w:sz w:val="24"/>
                <w:szCs w:val="24"/>
                <w:lang w:eastAsia="lt-LT"/>
              </w:rPr>
              <w:t>Lygmuo</w:t>
            </w:r>
          </w:p>
        </w:tc>
        <w:tc>
          <w:tcPr>
            <w:tcW w:w="3073" w:type="dxa"/>
            <w:shd w:val="clear" w:color="auto" w:fill="auto"/>
          </w:tcPr>
          <w:p w:rsidR="00717940" w:rsidRPr="00E55D5A" w:rsidRDefault="00717940" w:rsidP="00B62045">
            <w:pPr>
              <w:pStyle w:val="Betarp"/>
              <w:jc w:val="center"/>
              <w:rPr>
                <w:rFonts w:ascii="Times New Roman" w:hAnsi="Times New Roman"/>
                <w:sz w:val="24"/>
                <w:szCs w:val="24"/>
                <w:lang w:eastAsia="lt-LT"/>
              </w:rPr>
            </w:pPr>
            <w:r w:rsidRPr="00E55D5A">
              <w:rPr>
                <w:rFonts w:ascii="Times New Roman" w:hAnsi="Times New Roman"/>
                <w:sz w:val="24"/>
                <w:szCs w:val="24"/>
                <w:lang w:eastAsia="lt-LT"/>
              </w:rPr>
              <w:t>Projekto</w:t>
            </w:r>
            <w:r w:rsidR="00D306FB" w:rsidRPr="00E55D5A">
              <w:rPr>
                <w:rFonts w:ascii="Times New Roman" w:hAnsi="Times New Roman"/>
                <w:sz w:val="24"/>
                <w:szCs w:val="24"/>
                <w:lang w:eastAsia="lt-LT"/>
              </w:rPr>
              <w:t>, programos</w:t>
            </w:r>
            <w:r w:rsidRPr="00E55D5A">
              <w:rPr>
                <w:rFonts w:ascii="Times New Roman" w:hAnsi="Times New Roman"/>
                <w:sz w:val="24"/>
                <w:szCs w:val="24"/>
                <w:lang w:eastAsia="lt-LT"/>
              </w:rPr>
              <w:t xml:space="preserve"> pavadinimas</w:t>
            </w:r>
          </w:p>
        </w:tc>
        <w:tc>
          <w:tcPr>
            <w:tcW w:w="5244" w:type="dxa"/>
            <w:shd w:val="clear" w:color="auto" w:fill="auto"/>
          </w:tcPr>
          <w:p w:rsidR="00717940" w:rsidRPr="00E55D5A" w:rsidRDefault="00B62045" w:rsidP="00B62045">
            <w:pPr>
              <w:pStyle w:val="Betarp"/>
              <w:jc w:val="center"/>
              <w:rPr>
                <w:rFonts w:ascii="Times New Roman" w:hAnsi="Times New Roman"/>
                <w:sz w:val="24"/>
                <w:szCs w:val="24"/>
                <w:lang w:eastAsia="lt-LT"/>
              </w:rPr>
            </w:pPr>
            <w:r w:rsidRPr="00E55D5A">
              <w:rPr>
                <w:rFonts w:ascii="Times New Roman" w:hAnsi="Times New Roman"/>
                <w:sz w:val="24"/>
                <w:szCs w:val="24"/>
                <w:lang w:eastAsia="lt-LT"/>
              </w:rPr>
              <w:t>Pasiektas rezultatas</w:t>
            </w:r>
          </w:p>
          <w:p w:rsidR="00717940" w:rsidRPr="00E55D5A" w:rsidRDefault="00717940" w:rsidP="00B62045">
            <w:pPr>
              <w:pStyle w:val="Betarp"/>
              <w:jc w:val="center"/>
              <w:rPr>
                <w:rFonts w:ascii="Times New Roman" w:hAnsi="Times New Roman"/>
                <w:sz w:val="24"/>
                <w:szCs w:val="24"/>
                <w:lang w:eastAsia="lt-LT"/>
              </w:rPr>
            </w:pPr>
          </w:p>
        </w:tc>
      </w:tr>
      <w:tr w:rsidR="00423436" w:rsidRPr="00E55D5A" w:rsidTr="00F853C2">
        <w:tc>
          <w:tcPr>
            <w:tcW w:w="1430" w:type="dxa"/>
            <w:vMerge w:val="restart"/>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Tarptautinis</w:t>
            </w: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proofErr w:type="spellStart"/>
            <w:r w:rsidRPr="00763795">
              <w:rPr>
                <w:rFonts w:ascii="Times New Roman" w:hAnsi="Times New Roman"/>
                <w:sz w:val="24"/>
                <w:szCs w:val="24"/>
                <w:lang w:eastAsia="lt-LT"/>
              </w:rPr>
              <w:t>Comenius</w:t>
            </w:r>
            <w:proofErr w:type="spellEnd"/>
            <w:r w:rsidRPr="00763795">
              <w:rPr>
                <w:rFonts w:ascii="Times New Roman" w:hAnsi="Times New Roman"/>
                <w:sz w:val="24"/>
                <w:szCs w:val="24"/>
                <w:lang w:eastAsia="lt-LT"/>
              </w:rPr>
              <w:t xml:space="preserve"> </w:t>
            </w:r>
            <w:proofErr w:type="spellStart"/>
            <w:r w:rsidRPr="00763795">
              <w:rPr>
                <w:rFonts w:ascii="Times New Roman" w:hAnsi="Times New Roman"/>
                <w:sz w:val="24"/>
                <w:szCs w:val="24"/>
                <w:lang w:eastAsia="lt-LT"/>
              </w:rPr>
              <w:t>Regio</w:t>
            </w:r>
            <w:proofErr w:type="spellEnd"/>
            <w:r w:rsidRPr="00763795">
              <w:rPr>
                <w:rFonts w:ascii="Times New Roman" w:hAnsi="Times New Roman"/>
                <w:sz w:val="24"/>
                <w:szCs w:val="24"/>
                <w:lang w:eastAsia="lt-LT"/>
              </w:rPr>
              <w:t xml:space="preserve"> partnerysčių projektas </w:t>
            </w:r>
            <w:r>
              <w:rPr>
                <w:rFonts w:ascii="Times New Roman" w:hAnsi="Times New Roman"/>
                <w:sz w:val="24"/>
                <w:szCs w:val="24"/>
                <w:lang w:eastAsia="lt-LT"/>
              </w:rPr>
              <w:t>„Būk savanoris – keisk pasaulį“</w:t>
            </w:r>
            <w:r>
              <w:rPr>
                <w:rFonts w:ascii="Times New Roman" w:eastAsia="Times New Roman" w:hAnsi="Times New Roman"/>
                <w:color w:val="000000"/>
                <w:sz w:val="24"/>
                <w:szCs w:val="24"/>
                <w:lang w:eastAsia="lt-LT"/>
              </w:rPr>
              <w:t xml:space="preserve"> (su vietos ir užsienio partneriais)</w:t>
            </w:r>
          </w:p>
        </w:tc>
        <w:tc>
          <w:tcPr>
            <w:tcW w:w="5244" w:type="dxa"/>
            <w:shd w:val="clear" w:color="auto" w:fill="auto"/>
          </w:tcPr>
          <w:p w:rsidR="0034554F" w:rsidRDefault="00423436" w:rsidP="0068319D">
            <w:pPr>
              <w:pStyle w:val="Betarp"/>
              <w:rPr>
                <w:rFonts w:ascii="Times New Roman" w:hAnsi="Times New Roman"/>
                <w:sz w:val="24"/>
                <w:szCs w:val="24"/>
                <w:lang w:eastAsia="lt-LT"/>
              </w:rPr>
            </w:pPr>
            <w:r>
              <w:rPr>
                <w:rFonts w:ascii="Times New Roman" w:hAnsi="Times New Roman"/>
                <w:sz w:val="24"/>
                <w:szCs w:val="24"/>
                <w:lang w:eastAsia="lt-LT"/>
              </w:rPr>
              <w:t xml:space="preserve">Bendradarbiaujant su </w:t>
            </w:r>
            <w:r>
              <w:rPr>
                <w:rFonts w:ascii="Times New Roman" w:eastAsia="Times New Roman" w:hAnsi="Times New Roman"/>
                <w:color w:val="000000"/>
                <w:sz w:val="24"/>
                <w:szCs w:val="24"/>
                <w:lang w:eastAsia="lt-LT"/>
              </w:rPr>
              <w:t xml:space="preserve">rajono savivaldybės švietimo skyriumi, Kartenos vidurine mokykla, Salantų regioniniu parku, Rumunijos </w:t>
            </w:r>
            <w:proofErr w:type="spellStart"/>
            <w:r>
              <w:rPr>
                <w:rFonts w:ascii="Times New Roman" w:eastAsia="Times New Roman" w:hAnsi="Times New Roman"/>
                <w:color w:val="000000"/>
                <w:sz w:val="24"/>
                <w:szCs w:val="24"/>
                <w:lang w:eastAsia="lt-LT"/>
              </w:rPr>
              <w:t>Hurezani</w:t>
            </w:r>
            <w:proofErr w:type="spellEnd"/>
            <w:r>
              <w:rPr>
                <w:rFonts w:ascii="Times New Roman" w:eastAsia="Times New Roman" w:hAnsi="Times New Roman"/>
                <w:color w:val="000000"/>
                <w:sz w:val="24"/>
                <w:szCs w:val="24"/>
                <w:lang w:eastAsia="lt-LT"/>
              </w:rPr>
              <w:t xml:space="preserve"> ugdymo įstaigomis</w:t>
            </w:r>
            <w:r>
              <w:rPr>
                <w:rFonts w:ascii="Times New Roman" w:hAnsi="Times New Roman"/>
                <w:sz w:val="24"/>
                <w:szCs w:val="24"/>
                <w:lang w:eastAsia="lt-LT"/>
              </w:rPr>
              <w:t xml:space="preserve"> m</w:t>
            </w:r>
            <w:r w:rsidRPr="00763795">
              <w:rPr>
                <w:rFonts w:ascii="Times New Roman" w:hAnsi="Times New Roman"/>
                <w:sz w:val="24"/>
                <w:szCs w:val="24"/>
                <w:lang w:eastAsia="lt-LT"/>
              </w:rPr>
              <w:t>okini</w:t>
            </w:r>
            <w:r>
              <w:rPr>
                <w:rFonts w:ascii="Times New Roman" w:hAnsi="Times New Roman"/>
                <w:sz w:val="24"/>
                <w:szCs w:val="24"/>
                <w:lang w:eastAsia="lt-LT"/>
              </w:rPr>
              <w:t>ai</w:t>
            </w:r>
            <w:r w:rsidRPr="00763795">
              <w:rPr>
                <w:rFonts w:ascii="Times New Roman" w:hAnsi="Times New Roman"/>
                <w:sz w:val="24"/>
                <w:szCs w:val="24"/>
                <w:lang w:eastAsia="lt-LT"/>
              </w:rPr>
              <w:t xml:space="preserve"> </w:t>
            </w:r>
            <w:r>
              <w:rPr>
                <w:rFonts w:ascii="Times New Roman" w:hAnsi="Times New Roman"/>
                <w:sz w:val="24"/>
                <w:szCs w:val="24"/>
                <w:lang w:eastAsia="lt-LT"/>
              </w:rPr>
              <w:t>dalys</w:t>
            </w:r>
            <w:r w:rsidRPr="00763795">
              <w:rPr>
                <w:rFonts w:ascii="Times New Roman" w:hAnsi="Times New Roman"/>
                <w:sz w:val="24"/>
                <w:szCs w:val="24"/>
                <w:lang w:eastAsia="lt-LT"/>
              </w:rPr>
              <w:t xml:space="preserve">is savanoriškos veiklos patirtimi, </w:t>
            </w:r>
            <w:r>
              <w:rPr>
                <w:rFonts w:ascii="Times New Roman" w:hAnsi="Times New Roman"/>
                <w:sz w:val="24"/>
                <w:szCs w:val="24"/>
                <w:lang w:eastAsia="lt-LT"/>
              </w:rPr>
              <w:t xml:space="preserve">bus </w:t>
            </w:r>
            <w:r w:rsidRPr="00763795">
              <w:rPr>
                <w:rFonts w:ascii="Times New Roman" w:hAnsi="Times New Roman"/>
                <w:sz w:val="24"/>
                <w:szCs w:val="24"/>
                <w:lang w:eastAsia="lt-LT"/>
              </w:rPr>
              <w:t>ugd</w:t>
            </w:r>
            <w:r>
              <w:rPr>
                <w:rFonts w:ascii="Times New Roman" w:hAnsi="Times New Roman"/>
                <w:sz w:val="24"/>
                <w:szCs w:val="24"/>
                <w:lang w:eastAsia="lt-LT"/>
              </w:rPr>
              <w:t>om</w:t>
            </w:r>
            <w:r w:rsidRPr="00763795">
              <w:rPr>
                <w:rFonts w:ascii="Times New Roman" w:hAnsi="Times New Roman"/>
                <w:sz w:val="24"/>
                <w:szCs w:val="24"/>
                <w:lang w:eastAsia="lt-LT"/>
              </w:rPr>
              <w:t>i moki</w:t>
            </w:r>
            <w:r>
              <w:rPr>
                <w:rFonts w:ascii="Times New Roman" w:hAnsi="Times New Roman"/>
                <w:sz w:val="24"/>
                <w:szCs w:val="24"/>
                <w:lang w:eastAsia="lt-LT"/>
              </w:rPr>
              <w:t xml:space="preserve">nių savanoriškos </w:t>
            </w:r>
          </w:p>
          <w:p w:rsidR="00423436" w:rsidRDefault="00423436" w:rsidP="0068319D">
            <w:pPr>
              <w:pStyle w:val="Betarp"/>
              <w:rPr>
                <w:rFonts w:ascii="Times New Roman" w:hAnsi="Times New Roman"/>
                <w:sz w:val="24"/>
                <w:szCs w:val="24"/>
                <w:lang w:eastAsia="lt-LT"/>
              </w:rPr>
            </w:pPr>
            <w:r>
              <w:rPr>
                <w:rFonts w:ascii="Times New Roman" w:hAnsi="Times New Roman"/>
                <w:sz w:val="24"/>
                <w:szCs w:val="24"/>
                <w:lang w:eastAsia="lt-LT"/>
              </w:rPr>
              <w:t>veiklos įgūdžiai</w:t>
            </w:r>
          </w:p>
          <w:p w:rsidR="0034554F" w:rsidRPr="00E55D5A" w:rsidRDefault="0034554F" w:rsidP="0068319D">
            <w:pPr>
              <w:pStyle w:val="Betarp"/>
              <w:rPr>
                <w:rFonts w:ascii="Times New Roman" w:hAnsi="Times New Roman"/>
                <w:sz w:val="24"/>
                <w:szCs w:val="24"/>
                <w:lang w:eastAsia="lt-LT"/>
              </w:rPr>
            </w:pP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AF0BB5">
            <w:pPr>
              <w:pStyle w:val="Betarp"/>
              <w:rPr>
                <w:rFonts w:ascii="Times New Roman" w:hAnsi="Times New Roman"/>
                <w:sz w:val="24"/>
                <w:szCs w:val="24"/>
                <w:lang w:eastAsia="lt-LT"/>
              </w:rPr>
            </w:pPr>
            <w:r w:rsidRPr="00E55D5A">
              <w:rPr>
                <w:rFonts w:ascii="Times New Roman" w:hAnsi="Times New Roman"/>
                <w:sz w:val="24"/>
                <w:szCs w:val="24"/>
                <w:lang w:eastAsia="lt-LT"/>
              </w:rPr>
              <w:t>,,</w:t>
            </w:r>
            <w:proofErr w:type="spellStart"/>
            <w:r w:rsidRPr="00E55D5A">
              <w:rPr>
                <w:rFonts w:ascii="Times New Roman" w:hAnsi="Times New Roman"/>
                <w:sz w:val="24"/>
                <w:szCs w:val="24"/>
                <w:lang w:eastAsia="lt-LT"/>
              </w:rPr>
              <w:t>eTwinning</w:t>
            </w:r>
            <w:proofErr w:type="spellEnd"/>
            <w:r w:rsidRPr="00E55D5A">
              <w:rPr>
                <w:rFonts w:ascii="Times New Roman" w:hAnsi="Times New Roman"/>
                <w:sz w:val="24"/>
                <w:szCs w:val="24"/>
                <w:lang w:eastAsia="lt-LT"/>
              </w:rPr>
              <w:t>“ vykdytos programos mokykloje: ,,</w:t>
            </w:r>
            <w:proofErr w:type="spellStart"/>
            <w:r w:rsidRPr="00E55D5A">
              <w:rPr>
                <w:rFonts w:ascii="Times New Roman" w:hAnsi="Times New Roman"/>
                <w:sz w:val="24"/>
                <w:szCs w:val="24"/>
                <w:lang w:eastAsia="lt-LT"/>
              </w:rPr>
              <w:t>European</w:t>
            </w:r>
            <w:proofErr w:type="spellEnd"/>
            <w:r w:rsidRPr="00E55D5A">
              <w:rPr>
                <w:rFonts w:ascii="Times New Roman" w:hAnsi="Times New Roman"/>
                <w:sz w:val="24"/>
                <w:szCs w:val="24"/>
                <w:lang w:eastAsia="lt-LT"/>
              </w:rPr>
              <w:t xml:space="preserve"> </w:t>
            </w:r>
            <w:proofErr w:type="spellStart"/>
            <w:r w:rsidRPr="00E55D5A">
              <w:rPr>
                <w:rFonts w:ascii="Times New Roman" w:hAnsi="Times New Roman"/>
                <w:sz w:val="24"/>
                <w:szCs w:val="24"/>
                <w:lang w:eastAsia="lt-LT"/>
              </w:rPr>
              <w:t>Recipe</w:t>
            </w:r>
            <w:proofErr w:type="spellEnd"/>
            <w:r w:rsidRPr="00E55D5A">
              <w:rPr>
                <w:rFonts w:ascii="Times New Roman" w:hAnsi="Times New Roman"/>
                <w:sz w:val="24"/>
                <w:szCs w:val="24"/>
                <w:lang w:eastAsia="lt-LT"/>
              </w:rPr>
              <w:t xml:space="preserve"> </w:t>
            </w:r>
            <w:proofErr w:type="spellStart"/>
            <w:r w:rsidRPr="00E55D5A">
              <w:rPr>
                <w:rFonts w:ascii="Times New Roman" w:hAnsi="Times New Roman"/>
                <w:sz w:val="24"/>
                <w:szCs w:val="24"/>
                <w:lang w:eastAsia="lt-LT"/>
              </w:rPr>
              <w:t>Book</w:t>
            </w:r>
            <w:proofErr w:type="spellEnd"/>
            <w:r w:rsidRPr="00E55D5A">
              <w:rPr>
                <w:rFonts w:ascii="Times New Roman" w:hAnsi="Times New Roman"/>
                <w:sz w:val="24"/>
                <w:szCs w:val="24"/>
                <w:lang w:eastAsia="lt-LT"/>
              </w:rPr>
              <w:t>“, ,,Parodyk man, kur tu gyveni?“, ,,</w:t>
            </w:r>
            <w:proofErr w:type="spellStart"/>
            <w:r w:rsidRPr="00E55D5A">
              <w:rPr>
                <w:rFonts w:ascii="Times New Roman" w:hAnsi="Times New Roman"/>
                <w:sz w:val="24"/>
                <w:szCs w:val="24"/>
                <w:lang w:eastAsia="lt-LT"/>
              </w:rPr>
              <w:t>Christmas</w:t>
            </w:r>
            <w:proofErr w:type="spellEnd"/>
            <w:r w:rsidRPr="00E55D5A">
              <w:rPr>
                <w:rFonts w:ascii="Times New Roman" w:hAnsi="Times New Roman"/>
                <w:sz w:val="24"/>
                <w:szCs w:val="24"/>
                <w:lang w:eastAsia="lt-LT"/>
              </w:rPr>
              <w:t xml:space="preserve"> </w:t>
            </w:r>
            <w:proofErr w:type="spellStart"/>
            <w:r w:rsidRPr="00E55D5A">
              <w:rPr>
                <w:rFonts w:ascii="Times New Roman" w:hAnsi="Times New Roman"/>
                <w:sz w:val="24"/>
                <w:szCs w:val="24"/>
                <w:lang w:eastAsia="lt-LT"/>
              </w:rPr>
              <w:t>time</w:t>
            </w:r>
            <w:proofErr w:type="spellEnd"/>
            <w:r w:rsidRPr="00E55D5A">
              <w:rPr>
                <w:rFonts w:ascii="Times New Roman" w:hAnsi="Times New Roman"/>
                <w:sz w:val="24"/>
                <w:szCs w:val="24"/>
                <w:lang w:eastAsia="lt-LT"/>
              </w:rPr>
              <w:t>“</w:t>
            </w:r>
          </w:p>
          <w:p w:rsidR="00423436" w:rsidRPr="00E55D5A" w:rsidRDefault="00423436" w:rsidP="00AF0BB5">
            <w:pPr>
              <w:pStyle w:val="Betarp"/>
              <w:rPr>
                <w:rFonts w:ascii="Times New Roman" w:hAnsi="Times New Roman"/>
                <w:sz w:val="24"/>
                <w:szCs w:val="24"/>
                <w:lang w:eastAsia="lt-LT"/>
              </w:rPr>
            </w:pPr>
          </w:p>
        </w:tc>
        <w:tc>
          <w:tcPr>
            <w:tcW w:w="5244" w:type="dxa"/>
            <w:shd w:val="clear" w:color="auto" w:fill="auto"/>
          </w:tcPr>
          <w:p w:rsidR="00423436" w:rsidRPr="00E55D5A" w:rsidRDefault="00423436" w:rsidP="00AF0BB5">
            <w:pPr>
              <w:pStyle w:val="Betarp"/>
              <w:rPr>
                <w:rFonts w:ascii="Times New Roman" w:hAnsi="Times New Roman"/>
                <w:sz w:val="24"/>
                <w:szCs w:val="24"/>
                <w:lang w:eastAsia="lt-LT"/>
              </w:rPr>
            </w:pPr>
            <w:r w:rsidRPr="00E55D5A">
              <w:rPr>
                <w:rFonts w:ascii="Times New Roman" w:hAnsi="Times New Roman"/>
                <w:sz w:val="24"/>
                <w:szCs w:val="24"/>
                <w:lang w:eastAsia="lt-LT"/>
              </w:rPr>
              <w:t>Integruota veikla, užmegzti ryšiai, aktyviai bendrauta, vystytas bendradarbiavimas ir dalijimasis idėjomis visoje Europoje, pasijausta besimokančios Europos bendruomenės dalimi: mokiniai susirado draugų bendraudami tarpusavyje elektroniniais laiškais, pažino kitų šalių žmones, kultūrą, patobulino anglų kalbą</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Vertimų ir iliustracijų projektas ,,Tavo žvilgsnis“</w:t>
            </w:r>
          </w:p>
        </w:tc>
        <w:tc>
          <w:tcPr>
            <w:tcW w:w="5244" w:type="dxa"/>
            <w:shd w:val="clear" w:color="auto" w:fill="auto"/>
          </w:tcPr>
          <w:p w:rsidR="00423436" w:rsidRPr="00E55D5A" w:rsidRDefault="00423436" w:rsidP="00CC2779">
            <w:pPr>
              <w:pStyle w:val="Betarp"/>
              <w:rPr>
                <w:rFonts w:ascii="Times New Roman" w:hAnsi="Times New Roman"/>
                <w:sz w:val="24"/>
                <w:szCs w:val="24"/>
                <w:lang w:eastAsia="lt-LT"/>
              </w:rPr>
            </w:pPr>
            <w:r w:rsidRPr="00E55D5A">
              <w:rPr>
                <w:rFonts w:ascii="Times New Roman" w:hAnsi="Times New Roman"/>
                <w:sz w:val="24"/>
                <w:szCs w:val="24"/>
                <w:lang w:eastAsia="lt-LT"/>
              </w:rPr>
              <w:t>Mokinių savirealizacija, pilietiškumas – veikla formavo socialinius įgūdžius, mokė mąstyti, dirbti savarankiškai ir kūrybiškai, padėjo atskleisti kuo daugiau gabių ir talentingų mokinių</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,,Kalbų kengūra“, ,,Istorijos kengūra“, ,,Biologijos kengūra“</w:t>
            </w:r>
          </w:p>
        </w:tc>
        <w:tc>
          <w:tcPr>
            <w:tcW w:w="5244" w:type="dxa"/>
            <w:shd w:val="clear" w:color="auto" w:fill="auto"/>
          </w:tcPr>
          <w:p w:rsidR="00423436" w:rsidRPr="00E55D5A" w:rsidRDefault="00423436" w:rsidP="0068319D">
            <w:pPr>
              <w:pStyle w:val="Betarp"/>
              <w:rPr>
                <w:rFonts w:ascii="Times New Roman" w:hAnsi="Times New Roman"/>
                <w:sz w:val="24"/>
                <w:szCs w:val="24"/>
                <w:lang w:eastAsia="lt-LT"/>
              </w:rPr>
            </w:pPr>
            <w:r w:rsidRPr="00E55D5A">
              <w:rPr>
                <w:rFonts w:ascii="Times New Roman" w:hAnsi="Times New Roman"/>
                <w:sz w:val="24"/>
                <w:szCs w:val="24"/>
                <w:lang w:eastAsia="lt-LT"/>
              </w:rPr>
              <w:t>Ugdytos dalykinės ir profesinės kompetencijos. Mobilizuoti mokiniai ir skatinti mokytis, praktiškai pritaikyti sukauptas žinias</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9B38AC">
            <w:pPr>
              <w:pStyle w:val="Betarp"/>
              <w:rPr>
                <w:rFonts w:ascii="Times New Roman" w:hAnsi="Times New Roman"/>
                <w:sz w:val="24"/>
                <w:szCs w:val="24"/>
                <w:lang w:eastAsia="lt-LT"/>
              </w:rPr>
            </w:pPr>
            <w:r w:rsidRPr="00E55D5A">
              <w:rPr>
                <w:rFonts w:ascii="Times New Roman" w:hAnsi="Times New Roman"/>
                <w:sz w:val="24"/>
                <w:szCs w:val="24"/>
                <w:lang w:eastAsia="lt-LT"/>
              </w:rPr>
              <w:t>Savanoriškas aplinkosaugos projektas ,,Darom 2013“</w:t>
            </w:r>
          </w:p>
        </w:tc>
        <w:tc>
          <w:tcPr>
            <w:tcW w:w="5244" w:type="dxa"/>
            <w:shd w:val="clear" w:color="auto" w:fill="auto"/>
          </w:tcPr>
          <w:p w:rsidR="00423436" w:rsidRPr="00E55D5A" w:rsidRDefault="00423436" w:rsidP="00403B24">
            <w:pPr>
              <w:pStyle w:val="Betarp"/>
              <w:rPr>
                <w:rFonts w:ascii="Times New Roman" w:hAnsi="Times New Roman"/>
                <w:sz w:val="24"/>
                <w:szCs w:val="24"/>
                <w:lang w:eastAsia="lt-LT"/>
              </w:rPr>
            </w:pPr>
            <w:r w:rsidRPr="00E55D5A">
              <w:rPr>
                <w:rFonts w:ascii="Times New Roman" w:hAnsi="Times New Roman"/>
                <w:sz w:val="24"/>
                <w:szCs w:val="24"/>
                <w:lang w:eastAsia="lt-LT"/>
              </w:rPr>
              <w:t>Skatintas mokinių ekologiškas mąstymas, švarios aplinkos kūrimo samprata, socialinis aktyvumas, pilietiškumas</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D216DA">
            <w:pPr>
              <w:pStyle w:val="Betarp"/>
              <w:rPr>
                <w:rFonts w:ascii="Times New Roman" w:hAnsi="Times New Roman"/>
                <w:sz w:val="24"/>
                <w:szCs w:val="24"/>
                <w:lang w:eastAsia="lt-LT"/>
              </w:rPr>
            </w:pPr>
            <w:r w:rsidRPr="00E55D5A">
              <w:rPr>
                <w:rFonts w:ascii="Times New Roman" w:hAnsi="Times New Roman"/>
                <w:sz w:val="24"/>
                <w:szCs w:val="24"/>
                <w:lang w:eastAsia="lt-LT"/>
              </w:rPr>
              <w:t>Programa ,,</w:t>
            </w:r>
            <w:proofErr w:type="spellStart"/>
            <w:r w:rsidRPr="00E55D5A">
              <w:rPr>
                <w:rFonts w:ascii="Times New Roman" w:hAnsi="Times New Roman"/>
                <w:sz w:val="24"/>
                <w:szCs w:val="24"/>
                <w:lang w:eastAsia="lt-LT"/>
              </w:rPr>
              <w:t>Zipio</w:t>
            </w:r>
            <w:proofErr w:type="spellEnd"/>
            <w:r w:rsidRPr="00E55D5A">
              <w:rPr>
                <w:rFonts w:ascii="Times New Roman" w:hAnsi="Times New Roman"/>
                <w:sz w:val="24"/>
                <w:szCs w:val="24"/>
                <w:lang w:eastAsia="lt-LT"/>
              </w:rPr>
              <w:t xml:space="preserve"> draugai“ </w:t>
            </w:r>
          </w:p>
          <w:p w:rsidR="00423436" w:rsidRPr="00E55D5A" w:rsidRDefault="00423436" w:rsidP="00911E8D">
            <w:pPr>
              <w:pStyle w:val="Betarp"/>
              <w:rPr>
                <w:rFonts w:ascii="Times New Roman" w:hAnsi="Times New Roman"/>
                <w:sz w:val="24"/>
                <w:szCs w:val="24"/>
                <w:lang w:eastAsia="lt-LT"/>
              </w:rPr>
            </w:pPr>
            <w:r w:rsidRPr="00E55D5A">
              <w:rPr>
                <w:rFonts w:ascii="Times New Roman" w:hAnsi="Times New Roman"/>
                <w:sz w:val="24"/>
                <w:szCs w:val="24"/>
                <w:lang w:eastAsia="lt-LT"/>
              </w:rPr>
              <w:t>5–7 metų vaikų socialinių, sunkumų įveikimo įgūdžiams ugdyti</w:t>
            </w:r>
          </w:p>
        </w:tc>
        <w:tc>
          <w:tcPr>
            <w:tcW w:w="5244" w:type="dxa"/>
            <w:shd w:val="clear" w:color="auto" w:fill="auto"/>
          </w:tcPr>
          <w:p w:rsidR="00423436" w:rsidRPr="00E55D5A" w:rsidRDefault="00423436" w:rsidP="00D216DA">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Patobulintos priešmokyklinio ugdymo vaikų socialinė, </w:t>
            </w:r>
            <w:proofErr w:type="spellStart"/>
            <w:r w:rsidRPr="00E55D5A">
              <w:rPr>
                <w:rFonts w:ascii="Times New Roman" w:hAnsi="Times New Roman"/>
                <w:sz w:val="24"/>
                <w:szCs w:val="24"/>
                <w:lang w:eastAsia="lt-LT"/>
              </w:rPr>
              <w:t>socioedukacinė</w:t>
            </w:r>
            <w:proofErr w:type="spellEnd"/>
            <w:r w:rsidRPr="00E55D5A">
              <w:rPr>
                <w:rFonts w:ascii="Times New Roman" w:hAnsi="Times New Roman"/>
                <w:sz w:val="24"/>
                <w:szCs w:val="24"/>
                <w:lang w:eastAsia="lt-LT"/>
              </w:rPr>
              <w:t>, motyvavimo ir paramos jiems kompetencijos. Geresnė emocinė savijauta</w:t>
            </w:r>
          </w:p>
        </w:tc>
      </w:tr>
      <w:tr w:rsidR="00423436" w:rsidRPr="00E55D5A" w:rsidTr="00F853C2">
        <w:tc>
          <w:tcPr>
            <w:tcW w:w="1430" w:type="dxa"/>
            <w:vMerge w:val="restart"/>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Nacionalinis</w:t>
            </w: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Kino edukacijos projektas ,,Mokomės iš kino“</w:t>
            </w:r>
          </w:p>
        </w:tc>
        <w:tc>
          <w:tcPr>
            <w:tcW w:w="5244"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Netradicinėje aplinkoje skatintas mąstymas apie toleranciją, diskriminaciją, savęs paiešką </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Etnokultūrinis projektas ,,Mano senelių godos“ – konkursas kūrybos tarme</w:t>
            </w:r>
          </w:p>
        </w:tc>
        <w:tc>
          <w:tcPr>
            <w:tcW w:w="5244" w:type="dxa"/>
            <w:shd w:val="clear" w:color="auto" w:fill="auto"/>
          </w:tcPr>
          <w:p w:rsidR="00423436" w:rsidRPr="00E55D5A" w:rsidRDefault="00423436" w:rsidP="00911E8D">
            <w:pPr>
              <w:pStyle w:val="Betarp"/>
              <w:rPr>
                <w:rFonts w:ascii="Times New Roman" w:hAnsi="Times New Roman"/>
                <w:sz w:val="24"/>
                <w:szCs w:val="24"/>
                <w:lang w:eastAsia="lt-LT"/>
              </w:rPr>
            </w:pPr>
            <w:r w:rsidRPr="00E55D5A">
              <w:rPr>
                <w:rFonts w:ascii="Times New Roman" w:hAnsi="Times New Roman"/>
                <w:sz w:val="24"/>
                <w:szCs w:val="24"/>
                <w:lang w:eastAsia="lt-LT"/>
              </w:rPr>
              <w:t>Nusiųsti 6 ir 10 klasių mokinių darbai, domėtasi senolių pasakojimais, mūsų krašto papročiais, giliau pažintos tradicijos</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,,Aukštosios kultūros impulsai mokykloms“ (AKIM)</w:t>
            </w:r>
          </w:p>
        </w:tc>
        <w:tc>
          <w:tcPr>
            <w:tcW w:w="5244" w:type="dxa"/>
            <w:shd w:val="clear" w:color="auto" w:fill="auto"/>
          </w:tcPr>
          <w:p w:rsidR="00423436" w:rsidRPr="00E55D5A" w:rsidRDefault="00423436" w:rsidP="00947859">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Platesnis kultūros suvokimas, padidintas mokinių kultūrinis ir pilietinis sąmoningumas, kūrybiškas įsijungimas į kultūros procesą, aukštesnė </w:t>
            </w:r>
            <w:proofErr w:type="spellStart"/>
            <w:r w:rsidRPr="00E55D5A">
              <w:rPr>
                <w:rFonts w:ascii="Times New Roman" w:hAnsi="Times New Roman"/>
                <w:sz w:val="24"/>
                <w:szCs w:val="24"/>
                <w:lang w:eastAsia="lt-LT"/>
              </w:rPr>
              <w:t>savivertė</w:t>
            </w:r>
            <w:proofErr w:type="spellEnd"/>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D216DA">
            <w:pPr>
              <w:pStyle w:val="Betarp"/>
              <w:rPr>
                <w:rFonts w:ascii="Times New Roman" w:hAnsi="Times New Roman"/>
                <w:iCs/>
                <w:sz w:val="24"/>
                <w:szCs w:val="24"/>
                <w:lang w:eastAsia="lt-LT"/>
              </w:rPr>
            </w:pPr>
            <w:r w:rsidRPr="00E55D5A">
              <w:rPr>
                <w:rFonts w:ascii="Times New Roman" w:hAnsi="Times New Roman"/>
                <w:iCs/>
                <w:sz w:val="24"/>
                <w:szCs w:val="24"/>
                <w:lang w:eastAsia="lt-LT"/>
              </w:rPr>
              <w:t xml:space="preserve">ES programos Vaisių vartojimo skatinimo ir ,,Pienas vaikams“ </w:t>
            </w:r>
          </w:p>
        </w:tc>
        <w:tc>
          <w:tcPr>
            <w:tcW w:w="5244" w:type="dxa"/>
            <w:shd w:val="clear" w:color="auto" w:fill="auto"/>
          </w:tcPr>
          <w:p w:rsidR="00423436" w:rsidRPr="00E55D5A" w:rsidRDefault="00423436" w:rsidP="00911E8D">
            <w:pPr>
              <w:pStyle w:val="Betarp"/>
              <w:rPr>
                <w:rFonts w:ascii="Times New Roman" w:hAnsi="Times New Roman"/>
                <w:sz w:val="24"/>
                <w:szCs w:val="24"/>
                <w:lang w:eastAsia="lt-LT"/>
              </w:rPr>
            </w:pPr>
            <w:r w:rsidRPr="00E55D5A">
              <w:rPr>
                <w:rFonts w:ascii="Times New Roman" w:hAnsi="Times New Roman"/>
                <w:iCs/>
                <w:sz w:val="24"/>
                <w:szCs w:val="24"/>
                <w:lang w:eastAsia="lt-LT"/>
              </w:rPr>
              <w:t>Skiepyti sveikos gyvensenos įgūdžiai. Siekta pagerinti priešmokyklinio ugdymo vaikų, 1</w:t>
            </w:r>
            <w:r w:rsidRPr="00E55D5A">
              <w:rPr>
                <w:rFonts w:ascii="Times New Roman" w:hAnsi="Times New Roman"/>
                <w:sz w:val="24"/>
                <w:szCs w:val="24"/>
                <w:lang w:eastAsia="lt-LT"/>
              </w:rPr>
              <w:t>–</w:t>
            </w:r>
            <w:r w:rsidRPr="00E55D5A">
              <w:rPr>
                <w:rFonts w:ascii="Times New Roman" w:hAnsi="Times New Roman"/>
                <w:iCs/>
                <w:sz w:val="24"/>
                <w:szCs w:val="24"/>
                <w:lang w:eastAsia="lt-LT"/>
              </w:rPr>
              <w:t>4 klasių mokinių mitybą</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val="de-DE" w:eastAsia="lt-LT"/>
              </w:rPr>
            </w:pPr>
            <w:proofErr w:type="spellStart"/>
            <w:r w:rsidRPr="00E55D5A">
              <w:rPr>
                <w:rFonts w:ascii="Times New Roman" w:hAnsi="Times New Roman"/>
                <w:sz w:val="24"/>
                <w:szCs w:val="24"/>
                <w:lang w:val="de-DE" w:eastAsia="lt-LT"/>
              </w:rPr>
              <w:t>Lietuvos</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visuomeninis</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projektas</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Drąsinkime</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ateitį</w:t>
            </w:r>
            <w:proofErr w:type="spellEnd"/>
            <w:r w:rsidRPr="00E55D5A">
              <w:rPr>
                <w:rFonts w:ascii="Times New Roman" w:hAnsi="Times New Roman"/>
                <w:sz w:val="24"/>
                <w:szCs w:val="24"/>
                <w:lang w:val="de-DE" w:eastAsia="lt-LT"/>
              </w:rPr>
              <w:t>“</w:t>
            </w:r>
          </w:p>
        </w:tc>
        <w:tc>
          <w:tcPr>
            <w:tcW w:w="5244" w:type="dxa"/>
            <w:shd w:val="clear" w:color="auto" w:fill="auto"/>
          </w:tcPr>
          <w:p w:rsidR="00423436" w:rsidRPr="00E55D5A" w:rsidRDefault="00423436" w:rsidP="008114CF">
            <w:pPr>
              <w:pStyle w:val="Betarp"/>
              <w:rPr>
                <w:rFonts w:ascii="Times New Roman" w:hAnsi="Times New Roman"/>
                <w:iCs/>
                <w:sz w:val="24"/>
                <w:szCs w:val="24"/>
                <w:lang w:val="de-DE" w:eastAsia="lt-LT"/>
              </w:rPr>
            </w:pPr>
            <w:proofErr w:type="spellStart"/>
            <w:r w:rsidRPr="00E55D5A">
              <w:rPr>
                <w:rFonts w:ascii="Times New Roman" w:hAnsi="Times New Roman"/>
                <w:sz w:val="24"/>
                <w:szCs w:val="24"/>
                <w:lang w:val="de-DE" w:eastAsia="lt-LT"/>
              </w:rPr>
              <w:t>Skatinta</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mokinių</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saviugda</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asmeninė</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iniciatyva</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kūrybiškumas</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verslumas</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pasiruošimas</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aktyviam</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dalyvavimui</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visuomenės</w:t>
            </w:r>
            <w:proofErr w:type="spellEnd"/>
            <w:r w:rsidRPr="00E55D5A">
              <w:rPr>
                <w:rFonts w:ascii="Times New Roman" w:hAnsi="Times New Roman"/>
                <w:sz w:val="24"/>
                <w:szCs w:val="24"/>
                <w:lang w:val="de-DE" w:eastAsia="lt-LT"/>
              </w:rPr>
              <w:t xml:space="preserve"> </w:t>
            </w:r>
            <w:proofErr w:type="spellStart"/>
            <w:r w:rsidRPr="00E55D5A">
              <w:rPr>
                <w:rFonts w:ascii="Times New Roman" w:hAnsi="Times New Roman"/>
                <w:sz w:val="24"/>
                <w:szCs w:val="24"/>
                <w:lang w:val="de-DE" w:eastAsia="lt-LT"/>
              </w:rPr>
              <w:t>gyvenime</w:t>
            </w:r>
            <w:proofErr w:type="spellEnd"/>
            <w:r w:rsidRPr="00E55D5A">
              <w:rPr>
                <w:rFonts w:ascii="Times New Roman" w:hAnsi="Times New Roman"/>
                <w:sz w:val="24"/>
                <w:szCs w:val="24"/>
                <w:lang w:val="de-DE" w:eastAsia="lt-LT"/>
              </w:rPr>
              <w:t xml:space="preserve"> bei  </w:t>
            </w:r>
            <w:proofErr w:type="spellStart"/>
            <w:r w:rsidRPr="00E55D5A">
              <w:rPr>
                <w:rFonts w:ascii="Times New Roman" w:hAnsi="Times New Roman"/>
                <w:sz w:val="24"/>
                <w:szCs w:val="24"/>
                <w:lang w:val="de-DE" w:eastAsia="lt-LT"/>
              </w:rPr>
              <w:t>lyderystei</w:t>
            </w:r>
            <w:proofErr w:type="spellEnd"/>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LIONS QUEST gyvenimo įgūdžių ugdymo programa  ,,Paauglystės kryžkelės“</w:t>
            </w:r>
          </w:p>
          <w:p w:rsidR="00423436" w:rsidRPr="00E55D5A" w:rsidRDefault="00423436" w:rsidP="00B62045">
            <w:pPr>
              <w:pStyle w:val="Betarp"/>
              <w:rPr>
                <w:rFonts w:ascii="Times New Roman" w:hAnsi="Times New Roman"/>
                <w:sz w:val="24"/>
                <w:szCs w:val="24"/>
                <w:lang w:eastAsia="lt-LT"/>
              </w:rPr>
            </w:pPr>
          </w:p>
        </w:tc>
        <w:tc>
          <w:tcPr>
            <w:tcW w:w="5244" w:type="dxa"/>
            <w:shd w:val="clear" w:color="auto" w:fill="auto"/>
          </w:tcPr>
          <w:p w:rsidR="00423436" w:rsidRPr="00E55D5A" w:rsidRDefault="00423436" w:rsidP="00911E8D">
            <w:pPr>
              <w:pStyle w:val="Betarp"/>
              <w:rPr>
                <w:rFonts w:ascii="Times New Roman" w:hAnsi="Times New Roman"/>
                <w:sz w:val="24"/>
                <w:szCs w:val="24"/>
                <w:lang w:eastAsia="lt-LT"/>
              </w:rPr>
            </w:pPr>
            <w:r w:rsidRPr="00E55D5A">
              <w:rPr>
                <w:rFonts w:ascii="Times New Roman" w:hAnsi="Times New Roman"/>
                <w:sz w:val="24"/>
                <w:szCs w:val="24"/>
                <w:lang w:eastAsia="lt-LT"/>
              </w:rPr>
              <w:t>Ugdytas bendruomeniškumas, skatintas stiprios asmenybės formavimasis. Vykdyta savižudybių, narkomanijos, žalingų įpročių priekabiavimo, priklausomybės ligų, elgesio krizių prevencija</w:t>
            </w:r>
          </w:p>
        </w:tc>
      </w:tr>
      <w:tr w:rsidR="00717940" w:rsidRPr="00E55D5A" w:rsidTr="00F853C2">
        <w:tc>
          <w:tcPr>
            <w:tcW w:w="1430" w:type="dxa"/>
            <w:shd w:val="clear" w:color="auto" w:fill="auto"/>
          </w:tcPr>
          <w:p w:rsidR="00717940" w:rsidRPr="00E55D5A" w:rsidRDefault="00717940" w:rsidP="00B62045">
            <w:pPr>
              <w:pStyle w:val="Betarp"/>
              <w:rPr>
                <w:rFonts w:ascii="Times New Roman" w:hAnsi="Times New Roman"/>
                <w:sz w:val="24"/>
                <w:szCs w:val="24"/>
                <w:lang w:eastAsia="lt-LT"/>
              </w:rPr>
            </w:pPr>
            <w:r w:rsidRPr="00E55D5A">
              <w:rPr>
                <w:rFonts w:ascii="Times New Roman" w:hAnsi="Times New Roman"/>
                <w:sz w:val="24"/>
                <w:szCs w:val="24"/>
                <w:lang w:eastAsia="lt-LT"/>
              </w:rPr>
              <w:t>Regioninis</w:t>
            </w:r>
          </w:p>
        </w:tc>
        <w:tc>
          <w:tcPr>
            <w:tcW w:w="3073" w:type="dxa"/>
            <w:shd w:val="clear" w:color="auto" w:fill="auto"/>
          </w:tcPr>
          <w:p w:rsidR="00717940" w:rsidRPr="00E55D5A" w:rsidRDefault="00717940" w:rsidP="00B62045">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Kultūrinis ir edukacinis pažintinis praktinis projektas ,,Animacijos karavanas. Miestas sveikina miestą“ </w:t>
            </w:r>
          </w:p>
        </w:tc>
        <w:tc>
          <w:tcPr>
            <w:tcW w:w="5244" w:type="dxa"/>
            <w:shd w:val="clear" w:color="auto" w:fill="auto"/>
          </w:tcPr>
          <w:p w:rsidR="00717940" w:rsidRDefault="00A81D10" w:rsidP="00A81D10">
            <w:pPr>
              <w:pStyle w:val="Betarp"/>
              <w:rPr>
                <w:rFonts w:ascii="Times New Roman" w:hAnsi="Times New Roman"/>
                <w:sz w:val="24"/>
                <w:szCs w:val="24"/>
                <w:lang w:eastAsia="lt-LT"/>
              </w:rPr>
            </w:pPr>
            <w:r w:rsidRPr="00E55D5A">
              <w:rPr>
                <w:rFonts w:ascii="Times New Roman" w:hAnsi="Times New Roman"/>
                <w:sz w:val="24"/>
                <w:szCs w:val="24"/>
                <w:lang w:eastAsia="lt-LT"/>
              </w:rPr>
              <w:t>Pa</w:t>
            </w:r>
            <w:r w:rsidR="00717940" w:rsidRPr="00E55D5A">
              <w:rPr>
                <w:rFonts w:ascii="Times New Roman" w:hAnsi="Times New Roman"/>
                <w:sz w:val="24"/>
                <w:szCs w:val="24"/>
                <w:lang w:eastAsia="lt-LT"/>
              </w:rPr>
              <w:t>skatin</w:t>
            </w:r>
            <w:r w:rsidRPr="00E55D5A">
              <w:rPr>
                <w:rFonts w:ascii="Times New Roman" w:hAnsi="Times New Roman"/>
                <w:sz w:val="24"/>
                <w:szCs w:val="24"/>
                <w:lang w:eastAsia="lt-LT"/>
              </w:rPr>
              <w:t>tas domėj</w:t>
            </w:r>
            <w:r w:rsidR="00717940" w:rsidRPr="00E55D5A">
              <w:rPr>
                <w:rFonts w:ascii="Times New Roman" w:hAnsi="Times New Roman"/>
                <w:sz w:val="24"/>
                <w:szCs w:val="24"/>
                <w:lang w:eastAsia="lt-LT"/>
              </w:rPr>
              <w:t>i</w:t>
            </w:r>
            <w:r w:rsidRPr="00E55D5A">
              <w:rPr>
                <w:rFonts w:ascii="Times New Roman" w:hAnsi="Times New Roman"/>
                <w:sz w:val="24"/>
                <w:szCs w:val="24"/>
                <w:lang w:eastAsia="lt-LT"/>
              </w:rPr>
              <w:t>masi</w:t>
            </w:r>
            <w:r w:rsidR="00717940" w:rsidRPr="00E55D5A">
              <w:rPr>
                <w:rFonts w:ascii="Times New Roman" w:hAnsi="Times New Roman"/>
                <w:sz w:val="24"/>
                <w:szCs w:val="24"/>
                <w:lang w:eastAsia="lt-LT"/>
              </w:rPr>
              <w:t xml:space="preserve">s savo miesto istorija, </w:t>
            </w:r>
            <w:r w:rsidRPr="00E55D5A">
              <w:rPr>
                <w:rFonts w:ascii="Times New Roman" w:hAnsi="Times New Roman"/>
                <w:sz w:val="24"/>
                <w:szCs w:val="24"/>
                <w:lang w:eastAsia="lt-LT"/>
              </w:rPr>
              <w:t xml:space="preserve">gebėjimas </w:t>
            </w:r>
            <w:r w:rsidR="00717940" w:rsidRPr="00E55D5A">
              <w:rPr>
                <w:rFonts w:ascii="Times New Roman" w:hAnsi="Times New Roman"/>
                <w:sz w:val="24"/>
                <w:szCs w:val="24"/>
                <w:lang w:eastAsia="lt-LT"/>
              </w:rPr>
              <w:t>identifikuoti save kaip pilnavertį  savo miesto gyventoją</w:t>
            </w:r>
          </w:p>
          <w:p w:rsidR="00423436" w:rsidRDefault="00423436" w:rsidP="00A81D10">
            <w:pPr>
              <w:pStyle w:val="Betarp"/>
              <w:rPr>
                <w:rFonts w:ascii="Times New Roman" w:hAnsi="Times New Roman"/>
                <w:sz w:val="24"/>
                <w:szCs w:val="24"/>
                <w:lang w:eastAsia="lt-LT"/>
              </w:rPr>
            </w:pPr>
          </w:p>
          <w:p w:rsidR="00423436" w:rsidRPr="00E55D5A" w:rsidRDefault="00423436" w:rsidP="00A81D10">
            <w:pPr>
              <w:pStyle w:val="Betarp"/>
              <w:rPr>
                <w:rFonts w:ascii="Times New Roman" w:hAnsi="Times New Roman"/>
                <w:sz w:val="24"/>
                <w:szCs w:val="24"/>
                <w:lang w:eastAsia="lt-LT"/>
              </w:rPr>
            </w:pPr>
          </w:p>
        </w:tc>
      </w:tr>
      <w:tr w:rsidR="00717940" w:rsidRPr="00E55D5A" w:rsidTr="00F853C2">
        <w:tc>
          <w:tcPr>
            <w:tcW w:w="1430" w:type="dxa"/>
            <w:shd w:val="clear" w:color="auto" w:fill="auto"/>
          </w:tcPr>
          <w:p w:rsidR="00717940" w:rsidRPr="00E55D5A" w:rsidRDefault="00717940" w:rsidP="00B62045">
            <w:pPr>
              <w:pStyle w:val="Betarp"/>
              <w:rPr>
                <w:rFonts w:ascii="Times New Roman" w:hAnsi="Times New Roman"/>
                <w:sz w:val="24"/>
                <w:szCs w:val="24"/>
                <w:lang w:eastAsia="lt-LT"/>
              </w:rPr>
            </w:pPr>
          </w:p>
        </w:tc>
        <w:tc>
          <w:tcPr>
            <w:tcW w:w="3073" w:type="dxa"/>
            <w:shd w:val="clear" w:color="auto" w:fill="auto"/>
          </w:tcPr>
          <w:p w:rsidR="00717940" w:rsidRPr="00E55D5A" w:rsidRDefault="00717940" w:rsidP="00911E8D">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Gamtamokslinių tiriamųjų darbų konferencija ,,Žmogus ir gamta“ </w:t>
            </w:r>
          </w:p>
        </w:tc>
        <w:tc>
          <w:tcPr>
            <w:tcW w:w="5244" w:type="dxa"/>
            <w:shd w:val="clear" w:color="auto" w:fill="auto"/>
          </w:tcPr>
          <w:p w:rsidR="00717940" w:rsidRPr="00E55D5A" w:rsidRDefault="0014463E" w:rsidP="00911E8D">
            <w:pPr>
              <w:pStyle w:val="Betarp"/>
              <w:rPr>
                <w:rFonts w:ascii="Times New Roman" w:hAnsi="Times New Roman"/>
                <w:sz w:val="24"/>
                <w:szCs w:val="24"/>
                <w:lang w:eastAsia="lt-LT"/>
              </w:rPr>
            </w:pPr>
            <w:r w:rsidRPr="00E55D5A">
              <w:rPr>
                <w:rFonts w:ascii="Times New Roman" w:hAnsi="Times New Roman"/>
                <w:sz w:val="24"/>
                <w:szCs w:val="24"/>
                <w:lang w:eastAsia="lt-LT"/>
              </w:rPr>
              <w:t>Pristatyti</w:t>
            </w:r>
            <w:r w:rsidR="00717940" w:rsidRPr="00E55D5A">
              <w:rPr>
                <w:rFonts w:ascii="Times New Roman" w:hAnsi="Times New Roman"/>
                <w:sz w:val="24"/>
                <w:szCs w:val="24"/>
                <w:lang w:eastAsia="lt-LT"/>
              </w:rPr>
              <w:t xml:space="preserve"> </w:t>
            </w:r>
            <w:r w:rsidR="00911E8D" w:rsidRPr="00E55D5A">
              <w:rPr>
                <w:rFonts w:ascii="Times New Roman" w:hAnsi="Times New Roman"/>
                <w:sz w:val="24"/>
                <w:szCs w:val="24"/>
                <w:lang w:eastAsia="lt-LT"/>
              </w:rPr>
              <w:t xml:space="preserve">8 klasių mokinių </w:t>
            </w:r>
            <w:r w:rsidRPr="00E55D5A">
              <w:rPr>
                <w:rFonts w:ascii="Times New Roman" w:hAnsi="Times New Roman"/>
                <w:sz w:val="24"/>
                <w:szCs w:val="24"/>
                <w:lang w:eastAsia="lt-LT"/>
              </w:rPr>
              <w:t>projektiniai</w:t>
            </w:r>
            <w:r w:rsidR="00717940" w:rsidRPr="00E55D5A">
              <w:rPr>
                <w:rFonts w:ascii="Times New Roman" w:hAnsi="Times New Roman"/>
                <w:sz w:val="24"/>
                <w:szCs w:val="24"/>
                <w:lang w:eastAsia="lt-LT"/>
              </w:rPr>
              <w:t xml:space="preserve"> darba</w:t>
            </w:r>
            <w:r w:rsidRPr="00E55D5A">
              <w:rPr>
                <w:rFonts w:ascii="Times New Roman" w:hAnsi="Times New Roman"/>
                <w:sz w:val="24"/>
                <w:szCs w:val="24"/>
                <w:lang w:eastAsia="lt-LT"/>
              </w:rPr>
              <w:t>i:</w:t>
            </w:r>
            <w:r w:rsidR="00911E8D" w:rsidRPr="00E55D5A">
              <w:rPr>
                <w:rFonts w:ascii="Times New Roman" w:hAnsi="Times New Roman"/>
                <w:sz w:val="24"/>
                <w:szCs w:val="24"/>
                <w:lang w:eastAsia="lt-LT"/>
              </w:rPr>
              <w:t xml:space="preserve"> </w:t>
            </w:r>
            <w:r w:rsidR="00717940" w:rsidRPr="00E55D5A">
              <w:rPr>
                <w:rFonts w:ascii="Times New Roman" w:hAnsi="Times New Roman"/>
                <w:sz w:val="24"/>
                <w:szCs w:val="24"/>
                <w:lang w:eastAsia="lt-LT"/>
              </w:rPr>
              <w:t>,,Etninis – ga</w:t>
            </w:r>
            <w:r w:rsidRPr="00E55D5A">
              <w:rPr>
                <w:rFonts w:ascii="Times New Roman" w:hAnsi="Times New Roman"/>
                <w:sz w:val="24"/>
                <w:szCs w:val="24"/>
                <w:lang w:eastAsia="lt-LT"/>
              </w:rPr>
              <w:t>mtinis lietuvių kalendorius“,</w:t>
            </w:r>
            <w:r w:rsidR="00717940" w:rsidRPr="00E55D5A">
              <w:rPr>
                <w:rFonts w:ascii="Times New Roman" w:hAnsi="Times New Roman"/>
                <w:sz w:val="24"/>
                <w:szCs w:val="24"/>
                <w:lang w:eastAsia="lt-LT"/>
              </w:rPr>
              <w:t xml:space="preserve"> ,,Kambarinių augalų įvairovė mokykloje“</w:t>
            </w:r>
          </w:p>
        </w:tc>
      </w:tr>
      <w:tr w:rsidR="00423436" w:rsidRPr="00E55D5A" w:rsidTr="00F853C2">
        <w:tc>
          <w:tcPr>
            <w:tcW w:w="1430" w:type="dxa"/>
            <w:vMerge w:val="restart"/>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Rajoninis</w:t>
            </w: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,,Nuo Akmenos ištakų iki Baltijos jūros“ </w:t>
            </w:r>
          </w:p>
        </w:tc>
        <w:tc>
          <w:tcPr>
            <w:tcW w:w="5244" w:type="dxa"/>
            <w:shd w:val="clear" w:color="auto" w:fill="auto"/>
          </w:tcPr>
          <w:p w:rsidR="00423436" w:rsidRPr="00E55D5A" w:rsidRDefault="00423436" w:rsidP="00B002E9">
            <w:pPr>
              <w:pStyle w:val="Betarp"/>
              <w:rPr>
                <w:rFonts w:ascii="Times New Roman" w:hAnsi="Times New Roman"/>
                <w:sz w:val="24"/>
                <w:szCs w:val="24"/>
                <w:lang w:eastAsia="lt-LT"/>
              </w:rPr>
            </w:pPr>
            <w:r>
              <w:rPr>
                <w:rFonts w:ascii="Times New Roman" w:hAnsi="Times New Roman"/>
                <w:sz w:val="24"/>
                <w:szCs w:val="24"/>
                <w:lang w:eastAsia="lt-LT"/>
              </w:rPr>
              <w:t>P</w:t>
            </w:r>
            <w:r w:rsidRPr="00E55D5A">
              <w:rPr>
                <w:rFonts w:ascii="Times New Roman" w:hAnsi="Times New Roman"/>
                <w:sz w:val="24"/>
                <w:szCs w:val="24"/>
                <w:lang w:eastAsia="lt-LT"/>
              </w:rPr>
              <w:t>ristaty</w:t>
            </w:r>
            <w:r>
              <w:rPr>
                <w:rFonts w:ascii="Times New Roman" w:hAnsi="Times New Roman"/>
                <w:sz w:val="24"/>
                <w:szCs w:val="24"/>
                <w:lang w:eastAsia="lt-LT"/>
              </w:rPr>
              <w:t>ta</w:t>
            </w:r>
            <w:r w:rsidRPr="00E55D5A">
              <w:rPr>
                <w:rFonts w:ascii="Times New Roman" w:hAnsi="Times New Roman"/>
                <w:sz w:val="24"/>
                <w:szCs w:val="24"/>
                <w:lang w:eastAsia="lt-LT"/>
              </w:rPr>
              <w:t xml:space="preserve"> </w:t>
            </w:r>
            <w:r>
              <w:rPr>
                <w:rFonts w:ascii="Times New Roman" w:hAnsi="Times New Roman"/>
                <w:sz w:val="24"/>
                <w:szCs w:val="24"/>
                <w:lang w:eastAsia="lt-LT"/>
              </w:rPr>
              <w:t xml:space="preserve">projektinė veikla rajone – </w:t>
            </w:r>
            <w:r w:rsidRPr="00E55D5A">
              <w:rPr>
                <w:rFonts w:ascii="Times New Roman" w:hAnsi="Times New Roman"/>
                <w:sz w:val="24"/>
                <w:szCs w:val="24"/>
                <w:lang w:eastAsia="lt-LT"/>
              </w:rPr>
              <w:t>mokiniai užėmė II</w:t>
            </w:r>
            <w:r w:rsidRPr="00E55D5A">
              <w:rPr>
                <w:rFonts w:ascii="Times New Roman" w:hAnsi="Times New Roman"/>
                <w:b/>
                <w:sz w:val="24"/>
                <w:szCs w:val="24"/>
                <w:lang w:eastAsia="lt-LT"/>
              </w:rPr>
              <w:t xml:space="preserve"> </w:t>
            </w:r>
            <w:r w:rsidRPr="00E55D5A">
              <w:rPr>
                <w:rFonts w:ascii="Times New Roman" w:hAnsi="Times New Roman"/>
                <w:sz w:val="24"/>
                <w:szCs w:val="24"/>
                <w:lang w:eastAsia="lt-LT"/>
              </w:rPr>
              <w:t xml:space="preserve">vietą </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Projektas rajono mokytojams ,,Ir atkeliauja šventa Kalėda“</w:t>
            </w:r>
          </w:p>
          <w:p w:rsidR="00423436" w:rsidRPr="00E55D5A" w:rsidRDefault="00423436" w:rsidP="00B62045">
            <w:pPr>
              <w:pStyle w:val="Betarp"/>
              <w:rPr>
                <w:rFonts w:ascii="Times New Roman" w:hAnsi="Times New Roman"/>
                <w:sz w:val="24"/>
                <w:szCs w:val="24"/>
                <w:lang w:eastAsia="lt-LT"/>
              </w:rPr>
            </w:pPr>
          </w:p>
        </w:tc>
        <w:tc>
          <w:tcPr>
            <w:tcW w:w="5244" w:type="dxa"/>
            <w:shd w:val="clear" w:color="auto" w:fill="auto"/>
          </w:tcPr>
          <w:p w:rsidR="00423436" w:rsidRPr="00E55D5A" w:rsidRDefault="00423436" w:rsidP="00B002E9">
            <w:pPr>
              <w:pStyle w:val="Betarp"/>
              <w:rPr>
                <w:rFonts w:ascii="Times New Roman" w:hAnsi="Times New Roman"/>
                <w:sz w:val="24"/>
                <w:szCs w:val="24"/>
                <w:lang w:eastAsia="lt-LT"/>
              </w:rPr>
            </w:pPr>
            <w:r w:rsidRPr="00E55D5A">
              <w:rPr>
                <w:rFonts w:ascii="Times New Roman" w:hAnsi="Times New Roman"/>
                <w:sz w:val="24"/>
                <w:szCs w:val="24"/>
                <w:lang w:eastAsia="lt-LT"/>
              </w:rPr>
              <w:t>Puoselėti papročiai ir tradicijos, ugdyta etninė kultūra, prisiliesta prie savo protėvių ištakų, išmo</w:t>
            </w:r>
            <w:r>
              <w:rPr>
                <w:rFonts w:ascii="Times New Roman" w:hAnsi="Times New Roman"/>
                <w:sz w:val="24"/>
                <w:szCs w:val="24"/>
                <w:lang w:eastAsia="lt-LT"/>
              </w:rPr>
              <w:t>kta dainų, žaidimų, pasakojimų, bendravimo</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Šokio projektas ,,</w:t>
            </w:r>
            <w:proofErr w:type="spellStart"/>
            <w:r w:rsidRPr="00E55D5A">
              <w:rPr>
                <w:rFonts w:ascii="Times New Roman" w:hAnsi="Times New Roman"/>
                <w:sz w:val="24"/>
                <w:szCs w:val="24"/>
                <w:lang w:eastAsia="lt-LT"/>
              </w:rPr>
              <w:t>Terpsichorės</w:t>
            </w:r>
            <w:proofErr w:type="spellEnd"/>
            <w:r w:rsidRPr="00E55D5A">
              <w:rPr>
                <w:rFonts w:ascii="Times New Roman" w:hAnsi="Times New Roman"/>
                <w:sz w:val="24"/>
                <w:szCs w:val="24"/>
                <w:lang w:eastAsia="lt-LT"/>
              </w:rPr>
              <w:t xml:space="preserve"> pavilioti“  </w:t>
            </w:r>
          </w:p>
          <w:p w:rsidR="00423436" w:rsidRPr="00E55D5A" w:rsidRDefault="00423436" w:rsidP="00B62045">
            <w:pPr>
              <w:pStyle w:val="Betarp"/>
              <w:rPr>
                <w:rFonts w:ascii="Times New Roman" w:hAnsi="Times New Roman"/>
                <w:sz w:val="24"/>
                <w:szCs w:val="24"/>
                <w:lang w:eastAsia="lt-LT"/>
              </w:rPr>
            </w:pPr>
          </w:p>
        </w:tc>
        <w:tc>
          <w:tcPr>
            <w:tcW w:w="5244" w:type="dxa"/>
            <w:shd w:val="clear" w:color="auto" w:fill="auto"/>
          </w:tcPr>
          <w:p w:rsidR="00423436" w:rsidRPr="00E55D5A" w:rsidRDefault="00423436" w:rsidP="00911E8D">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Kartu su rajono dienos veiklos centro auklėtiniais publikuotas choreografinis spektaklis „Juoda–balta“ – ugdyta </w:t>
            </w:r>
            <w:proofErr w:type="spellStart"/>
            <w:r w:rsidRPr="00E55D5A">
              <w:rPr>
                <w:rFonts w:ascii="Times New Roman" w:hAnsi="Times New Roman"/>
                <w:sz w:val="24"/>
                <w:szCs w:val="24"/>
                <w:lang w:eastAsia="lt-LT"/>
              </w:rPr>
              <w:t>empatija</w:t>
            </w:r>
            <w:proofErr w:type="spellEnd"/>
            <w:r w:rsidRPr="00E55D5A">
              <w:rPr>
                <w:rFonts w:ascii="Times New Roman" w:hAnsi="Times New Roman"/>
                <w:sz w:val="24"/>
                <w:szCs w:val="24"/>
                <w:lang w:eastAsia="lt-LT"/>
              </w:rPr>
              <w:t>, pagalba kitam</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Tęstinis tarpmokyklinis užsienio kalbų ir meninių dalykų mokomasis-pažintinis projektas ,,Kelionė per Europą“</w:t>
            </w:r>
          </w:p>
          <w:p w:rsidR="00423436" w:rsidRPr="00E55D5A" w:rsidRDefault="00423436" w:rsidP="00B62045">
            <w:pPr>
              <w:pStyle w:val="Betarp"/>
              <w:rPr>
                <w:rFonts w:ascii="Times New Roman" w:hAnsi="Times New Roman"/>
                <w:sz w:val="24"/>
                <w:szCs w:val="24"/>
                <w:lang w:eastAsia="lt-LT"/>
              </w:rPr>
            </w:pPr>
          </w:p>
        </w:tc>
        <w:tc>
          <w:tcPr>
            <w:tcW w:w="5244" w:type="dxa"/>
            <w:shd w:val="clear" w:color="auto" w:fill="auto"/>
          </w:tcPr>
          <w:p w:rsidR="00423436" w:rsidRPr="00E55D5A" w:rsidRDefault="00423436" w:rsidP="00A64B9F">
            <w:pPr>
              <w:pStyle w:val="Betarp"/>
              <w:rPr>
                <w:rFonts w:ascii="Times New Roman" w:hAnsi="Times New Roman"/>
                <w:sz w:val="24"/>
                <w:szCs w:val="24"/>
                <w:lang w:val="sv-SE" w:eastAsia="lt-LT"/>
              </w:rPr>
            </w:pPr>
            <w:r w:rsidRPr="00E55D5A">
              <w:rPr>
                <w:rFonts w:ascii="Times New Roman" w:hAnsi="Times New Roman"/>
                <w:sz w:val="24"/>
                <w:szCs w:val="24"/>
                <w:lang w:val="sv-SE" w:eastAsia="lt-LT"/>
              </w:rPr>
              <w:t>Galimybė saviraiškai mokant užsienio kalbų, bendravimo ir bedradarbiavimo patrauklum padidintas as, atvirumas ir pagarba Europos kalboms. Ugdytos komunikacinės kompetencijos, akcentuota Europos kalbų ir kultūrų vertė, mokiniams suteikti galimybę imtis iniciatyvos</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Vaikų socializacijos programa ,,Tilta</w:t>
            </w:r>
            <w:r>
              <w:rPr>
                <w:rFonts w:ascii="Times New Roman" w:hAnsi="Times New Roman"/>
                <w:sz w:val="24"/>
                <w:szCs w:val="24"/>
                <w:lang w:eastAsia="lt-LT"/>
              </w:rPr>
              <w:t xml:space="preserve">i“ </w:t>
            </w:r>
          </w:p>
        </w:tc>
        <w:tc>
          <w:tcPr>
            <w:tcW w:w="5244"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Patenkinti mokinių saviraiškos ir komunikacijos poreikiai, patobulinti jų socialiniai įgūdžiai</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911E8D">
            <w:pPr>
              <w:pStyle w:val="Betarp"/>
              <w:rPr>
                <w:rFonts w:ascii="Times New Roman" w:hAnsi="Times New Roman"/>
                <w:sz w:val="24"/>
                <w:szCs w:val="24"/>
                <w:lang w:eastAsia="lt-LT"/>
              </w:rPr>
            </w:pPr>
            <w:r w:rsidRPr="00E55D5A">
              <w:rPr>
                <w:rFonts w:ascii="Times New Roman" w:hAnsi="Times New Roman"/>
                <w:sz w:val="24"/>
                <w:szCs w:val="24"/>
                <w:lang w:eastAsia="lt-LT"/>
              </w:rPr>
              <w:t xml:space="preserve">Vaikų socializacijos programa ,,Daukanto keliais“ </w:t>
            </w:r>
          </w:p>
        </w:tc>
        <w:tc>
          <w:tcPr>
            <w:tcW w:w="5244" w:type="dxa"/>
            <w:shd w:val="clear" w:color="auto" w:fill="auto"/>
          </w:tcPr>
          <w:p w:rsidR="00423436" w:rsidRPr="00E55D5A" w:rsidRDefault="00423436" w:rsidP="00911E8D">
            <w:pPr>
              <w:pStyle w:val="Betarp"/>
              <w:rPr>
                <w:rFonts w:ascii="Times New Roman" w:hAnsi="Times New Roman"/>
                <w:sz w:val="24"/>
                <w:szCs w:val="24"/>
                <w:lang w:eastAsia="lt-LT"/>
              </w:rPr>
            </w:pPr>
            <w:r w:rsidRPr="00E55D5A">
              <w:rPr>
                <w:rFonts w:ascii="Times New Roman" w:hAnsi="Times New Roman"/>
                <w:sz w:val="24"/>
                <w:szCs w:val="24"/>
                <w:lang w:eastAsia="lt-LT"/>
              </w:rPr>
              <w:t>Minint Simono Daukanto 220–</w:t>
            </w:r>
            <w:proofErr w:type="spellStart"/>
            <w:r w:rsidRPr="00E55D5A">
              <w:rPr>
                <w:rFonts w:ascii="Times New Roman" w:hAnsi="Times New Roman"/>
                <w:sz w:val="24"/>
                <w:szCs w:val="24"/>
                <w:lang w:eastAsia="lt-LT"/>
              </w:rPr>
              <w:t>ąsias</w:t>
            </w:r>
            <w:proofErr w:type="spellEnd"/>
            <w:r w:rsidRPr="00E55D5A">
              <w:rPr>
                <w:rFonts w:ascii="Times New Roman" w:hAnsi="Times New Roman"/>
                <w:sz w:val="24"/>
                <w:szCs w:val="24"/>
                <w:lang w:eastAsia="lt-LT"/>
              </w:rPr>
              <w:t xml:space="preserve"> gimimo metines įgyvendinant projektą: išsiruošta į žygį ,,Kultūros kelias Daukantui“ – formuota aktyvi ir socialiai atsakinga jauno žmogaus asmenybė, simboliškai prisimintas  Simono Dau</w:t>
            </w:r>
            <w:r w:rsidRPr="00E55D5A">
              <w:rPr>
                <w:rFonts w:ascii="Times New Roman" w:hAnsi="Times New Roman"/>
                <w:sz w:val="24"/>
                <w:szCs w:val="24"/>
                <w:lang w:eastAsia="lt-LT"/>
              </w:rPr>
              <w:softHyphen/>
              <w:t>kan</w:t>
            </w:r>
            <w:r w:rsidRPr="00E55D5A">
              <w:rPr>
                <w:rFonts w:ascii="Times New Roman" w:hAnsi="Times New Roman"/>
                <w:sz w:val="24"/>
                <w:szCs w:val="24"/>
                <w:lang w:eastAsia="lt-LT"/>
              </w:rPr>
              <w:softHyphen/>
              <w:t>to nuei</w:t>
            </w:r>
            <w:r w:rsidRPr="00E55D5A">
              <w:rPr>
                <w:rFonts w:ascii="Times New Roman" w:hAnsi="Times New Roman"/>
                <w:sz w:val="24"/>
                <w:szCs w:val="24"/>
                <w:lang w:eastAsia="lt-LT"/>
              </w:rPr>
              <w:softHyphen/>
              <w:t>tas kul</w:t>
            </w:r>
            <w:r w:rsidRPr="00E55D5A">
              <w:rPr>
                <w:rFonts w:ascii="Times New Roman" w:hAnsi="Times New Roman"/>
                <w:sz w:val="24"/>
                <w:szCs w:val="24"/>
                <w:lang w:eastAsia="lt-LT"/>
              </w:rPr>
              <w:softHyphen/>
              <w:t>tū</w:t>
            </w:r>
            <w:r w:rsidRPr="00E55D5A">
              <w:rPr>
                <w:rFonts w:ascii="Times New Roman" w:hAnsi="Times New Roman"/>
                <w:sz w:val="24"/>
                <w:szCs w:val="24"/>
                <w:lang w:eastAsia="lt-LT"/>
              </w:rPr>
              <w:softHyphen/>
              <w:t>ros, švie</w:t>
            </w:r>
            <w:r w:rsidRPr="00E55D5A">
              <w:rPr>
                <w:rFonts w:ascii="Times New Roman" w:hAnsi="Times New Roman"/>
                <w:sz w:val="24"/>
                <w:szCs w:val="24"/>
                <w:lang w:eastAsia="lt-LT"/>
              </w:rPr>
              <w:softHyphen/>
              <w:t>sos ke</w:t>
            </w:r>
            <w:r w:rsidRPr="00E55D5A">
              <w:rPr>
                <w:rFonts w:ascii="Times New Roman" w:hAnsi="Times New Roman"/>
                <w:sz w:val="24"/>
                <w:szCs w:val="24"/>
                <w:lang w:eastAsia="lt-LT"/>
              </w:rPr>
              <w:softHyphen/>
              <w:t>lias</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983057">
            <w:pPr>
              <w:pStyle w:val="Betarp"/>
              <w:rPr>
                <w:rFonts w:ascii="Times New Roman" w:hAnsi="Times New Roman"/>
                <w:sz w:val="24"/>
                <w:szCs w:val="24"/>
                <w:lang w:eastAsia="lt-LT"/>
              </w:rPr>
            </w:pPr>
            <w:r w:rsidRPr="00E55D5A">
              <w:rPr>
                <w:rFonts w:ascii="Times New Roman" w:hAnsi="Times New Roman"/>
                <w:sz w:val="24"/>
                <w:szCs w:val="24"/>
                <w:lang w:eastAsia="lt-LT"/>
              </w:rPr>
              <w:t>Prevencinis sporto mokyklos darbuotojų inicijuotas projektas ,,Augu laimingai“</w:t>
            </w:r>
          </w:p>
        </w:tc>
        <w:tc>
          <w:tcPr>
            <w:tcW w:w="5244" w:type="dxa"/>
            <w:shd w:val="clear" w:color="auto" w:fill="auto"/>
          </w:tcPr>
          <w:p w:rsidR="00423436" w:rsidRPr="00E55D5A" w:rsidRDefault="00423436" w:rsidP="005726AA">
            <w:pPr>
              <w:pStyle w:val="Betarp"/>
              <w:rPr>
                <w:rFonts w:ascii="Times New Roman" w:hAnsi="Times New Roman"/>
                <w:sz w:val="24"/>
                <w:szCs w:val="24"/>
                <w:lang w:eastAsia="lt-LT"/>
              </w:rPr>
            </w:pPr>
            <w:r w:rsidRPr="00E55D5A">
              <w:rPr>
                <w:rFonts w:ascii="Times New Roman" w:hAnsi="Times New Roman"/>
                <w:sz w:val="24"/>
                <w:szCs w:val="24"/>
                <w:lang w:eastAsia="lt-LT"/>
              </w:rPr>
              <w:t>Prisidėta prie mokinių sveikos gyvensenos, fizinio aktyvumo bei socialinių įgūdžių formavimo</w:t>
            </w:r>
          </w:p>
        </w:tc>
      </w:tr>
      <w:tr w:rsidR="00423436" w:rsidRPr="00E55D5A" w:rsidTr="00F853C2">
        <w:tc>
          <w:tcPr>
            <w:tcW w:w="1430" w:type="dxa"/>
            <w:vMerge w:val="restart"/>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Mokyklinis</w:t>
            </w: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Tęstinis mokyklinis projektas ,,</w:t>
            </w:r>
            <w:proofErr w:type="spellStart"/>
            <w:r w:rsidRPr="00E55D5A">
              <w:rPr>
                <w:rFonts w:ascii="Times New Roman" w:hAnsi="Times New Roman"/>
                <w:sz w:val="24"/>
                <w:szCs w:val="24"/>
                <w:lang w:eastAsia="lt-LT"/>
              </w:rPr>
              <w:t>Kairos</w:t>
            </w:r>
            <w:proofErr w:type="spellEnd"/>
            <w:r w:rsidRPr="00E55D5A">
              <w:rPr>
                <w:rFonts w:ascii="Times New Roman" w:hAnsi="Times New Roman"/>
                <w:sz w:val="24"/>
                <w:szCs w:val="24"/>
                <w:lang w:eastAsia="lt-LT"/>
              </w:rPr>
              <w:t xml:space="preserve">“ </w:t>
            </w:r>
          </w:p>
        </w:tc>
        <w:tc>
          <w:tcPr>
            <w:tcW w:w="5244"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Rekolekcijos mokiniams ir jų tėvams (sielovada), mokiniai paruošti liturgijai</w:t>
            </w:r>
          </w:p>
        </w:tc>
      </w:tr>
      <w:tr w:rsidR="00423436" w:rsidRPr="00E55D5A" w:rsidTr="00F853C2">
        <w:tc>
          <w:tcPr>
            <w:tcW w:w="1430" w:type="dxa"/>
            <w:vMerge/>
            <w:shd w:val="clear" w:color="auto" w:fill="auto"/>
          </w:tcPr>
          <w:p w:rsidR="00423436" w:rsidRPr="00E55D5A" w:rsidRDefault="00423436" w:rsidP="00B62045">
            <w:pPr>
              <w:pStyle w:val="Betarp"/>
              <w:rPr>
                <w:rFonts w:ascii="Times New Roman" w:hAnsi="Times New Roman"/>
                <w:sz w:val="24"/>
                <w:szCs w:val="24"/>
                <w:lang w:eastAsia="lt-LT"/>
              </w:rPr>
            </w:pPr>
          </w:p>
        </w:tc>
        <w:tc>
          <w:tcPr>
            <w:tcW w:w="3073" w:type="dxa"/>
            <w:shd w:val="clear" w:color="auto" w:fill="auto"/>
          </w:tcPr>
          <w:p w:rsidR="00423436" w:rsidRPr="00E55D5A" w:rsidRDefault="00423436" w:rsidP="00B62045">
            <w:pPr>
              <w:pStyle w:val="Betarp"/>
              <w:rPr>
                <w:rFonts w:ascii="Times New Roman" w:hAnsi="Times New Roman"/>
                <w:sz w:val="24"/>
                <w:szCs w:val="24"/>
                <w:lang w:eastAsia="lt-LT"/>
              </w:rPr>
            </w:pPr>
            <w:r w:rsidRPr="00E55D5A">
              <w:rPr>
                <w:rFonts w:ascii="Times New Roman" w:hAnsi="Times New Roman"/>
                <w:sz w:val="24"/>
                <w:szCs w:val="24"/>
                <w:lang w:eastAsia="lt-LT"/>
              </w:rPr>
              <w:t>Integruotas menų (muzikos, šokio, dailės, technologijų) projektas ,,Menų sintezė“</w:t>
            </w:r>
          </w:p>
        </w:tc>
        <w:tc>
          <w:tcPr>
            <w:tcW w:w="5244" w:type="dxa"/>
            <w:shd w:val="clear" w:color="auto" w:fill="auto"/>
          </w:tcPr>
          <w:p w:rsidR="00423436" w:rsidRPr="00E55D5A" w:rsidRDefault="00423436" w:rsidP="00983057">
            <w:pPr>
              <w:pStyle w:val="Betarp"/>
              <w:rPr>
                <w:rFonts w:ascii="Times New Roman" w:hAnsi="Times New Roman"/>
                <w:sz w:val="24"/>
                <w:szCs w:val="24"/>
                <w:lang w:eastAsia="lt-LT"/>
              </w:rPr>
            </w:pPr>
            <w:r>
              <w:rPr>
                <w:rFonts w:ascii="Times New Roman" w:hAnsi="Times New Roman"/>
                <w:sz w:val="24"/>
                <w:szCs w:val="24"/>
                <w:lang w:eastAsia="lt-LT"/>
              </w:rPr>
              <w:t>U</w:t>
            </w:r>
            <w:r w:rsidRPr="00E55D5A">
              <w:rPr>
                <w:rFonts w:ascii="Times New Roman" w:hAnsi="Times New Roman"/>
                <w:sz w:val="24"/>
                <w:szCs w:val="24"/>
                <w:lang w:eastAsia="lt-LT"/>
              </w:rPr>
              <w:t>gdytas meninis skonis, muzikos ir šokio pojūtis, plati erdvė kūrybiškumui puoselėti</w:t>
            </w:r>
            <w:r>
              <w:rPr>
                <w:rFonts w:ascii="Times New Roman" w:hAnsi="Times New Roman"/>
                <w:sz w:val="24"/>
                <w:szCs w:val="24"/>
                <w:lang w:eastAsia="lt-LT"/>
              </w:rPr>
              <w:t>,</w:t>
            </w:r>
            <w:r w:rsidRPr="00E55D5A">
              <w:rPr>
                <w:rFonts w:ascii="Times New Roman" w:hAnsi="Times New Roman"/>
                <w:sz w:val="24"/>
                <w:szCs w:val="24"/>
                <w:lang w:eastAsia="lt-LT"/>
              </w:rPr>
              <w:t xml:space="preserve"> sukeltas fantazijos efektas</w:t>
            </w:r>
          </w:p>
        </w:tc>
      </w:tr>
    </w:tbl>
    <w:p w:rsidR="004410C2" w:rsidRPr="009C2492" w:rsidRDefault="004410C2" w:rsidP="009C2492">
      <w:pPr>
        <w:pStyle w:val="Betarp"/>
        <w:jc w:val="both"/>
        <w:rPr>
          <w:rFonts w:ascii="Times New Roman" w:hAnsi="Times New Roman"/>
          <w:sz w:val="24"/>
          <w:szCs w:val="24"/>
          <w:lang w:eastAsia="lt-LT"/>
        </w:rPr>
      </w:pPr>
    </w:p>
    <w:p w:rsidR="004410C2" w:rsidRDefault="004410C2" w:rsidP="00F87BAB">
      <w:pPr>
        <w:pStyle w:val="Betarp"/>
        <w:ind w:firstLine="567"/>
        <w:jc w:val="both"/>
        <w:rPr>
          <w:rFonts w:ascii="Times New Roman" w:hAnsi="Times New Roman"/>
          <w:sz w:val="24"/>
          <w:szCs w:val="24"/>
          <w:lang w:eastAsia="lt-LT"/>
        </w:rPr>
      </w:pPr>
      <w:r w:rsidRPr="009C2492">
        <w:rPr>
          <w:rFonts w:ascii="Times New Roman" w:hAnsi="Times New Roman"/>
          <w:sz w:val="24"/>
          <w:szCs w:val="24"/>
          <w:lang w:eastAsia="lt-LT"/>
        </w:rPr>
        <w:t xml:space="preserve">Organizuotos atvirų durų dienos – vaikų ir mokinių tėvai stebėjo mokykloje vykdomą ugdymo/si procesą, vyko bendri tėvų susirinkimai ir klasėse Rekomendacijos tėvams, naujausia informacija apie aktyvų mokyklos gyvenimą, pasiektus laimėjimus patalpintos mokyklos internetinėje svetainėje, mokyklos stenduose, skelbta rajoninėje spaudoje. Apie vaikų pasiekimus, mokyklos veiklos kryptis tėvai informuoti raštu, telefonu, </w:t>
      </w:r>
      <w:r w:rsidR="0097100A" w:rsidRPr="009C2492">
        <w:rPr>
          <w:rFonts w:ascii="Times New Roman" w:hAnsi="Times New Roman"/>
          <w:sz w:val="24"/>
          <w:szCs w:val="24"/>
          <w:lang w:eastAsia="lt-LT"/>
        </w:rPr>
        <w:t>tėvų susirinkimuose, atvirų durų dienose</w:t>
      </w:r>
      <w:r w:rsidRPr="009C2492">
        <w:rPr>
          <w:rFonts w:ascii="Times New Roman" w:hAnsi="Times New Roman"/>
          <w:sz w:val="24"/>
          <w:szCs w:val="24"/>
          <w:lang w:eastAsia="lt-LT"/>
        </w:rPr>
        <w:t xml:space="preserve">. Vykdytas mokytojų ir mokinių skatinimas: besimokantys labai gerai ir gerai, rajoniniuose konkursuose, olimpiadose, konferencijose prizines vietas užėmę mokiniai, </w:t>
      </w:r>
      <w:r w:rsidR="005F7604" w:rsidRPr="009C2492">
        <w:rPr>
          <w:rFonts w:ascii="Times New Roman" w:hAnsi="Times New Roman"/>
          <w:sz w:val="24"/>
          <w:szCs w:val="24"/>
          <w:lang w:eastAsia="lt-LT"/>
        </w:rPr>
        <w:t xml:space="preserve">juos parengę mokytojai </w:t>
      </w:r>
      <w:r w:rsidRPr="009C2492">
        <w:rPr>
          <w:rFonts w:ascii="Times New Roman" w:hAnsi="Times New Roman"/>
          <w:sz w:val="24"/>
          <w:szCs w:val="24"/>
          <w:lang w:eastAsia="lt-LT"/>
        </w:rPr>
        <w:t xml:space="preserve">gabių vaikų šventėje bei Padėkos dienoje pagerbti pagyrimo raštais, padėkomis apdovanoti ir </w:t>
      </w:r>
      <w:r w:rsidR="005F7604" w:rsidRPr="009C2492">
        <w:rPr>
          <w:rFonts w:ascii="Times New Roman" w:hAnsi="Times New Roman"/>
          <w:sz w:val="24"/>
          <w:szCs w:val="24"/>
          <w:lang w:eastAsia="lt-LT"/>
        </w:rPr>
        <w:t>mokinių</w:t>
      </w:r>
      <w:r w:rsidRPr="009C2492">
        <w:rPr>
          <w:rFonts w:ascii="Times New Roman" w:hAnsi="Times New Roman"/>
          <w:sz w:val="24"/>
          <w:szCs w:val="24"/>
          <w:lang w:eastAsia="lt-LT"/>
        </w:rPr>
        <w:t xml:space="preserve"> tėveliai (globėjai, rūpintojai).</w:t>
      </w:r>
    </w:p>
    <w:p w:rsidR="00356D59" w:rsidRPr="001D1654" w:rsidRDefault="00356D59" w:rsidP="00356D59">
      <w:pPr>
        <w:pStyle w:val="Antrat5"/>
        <w:tabs>
          <w:tab w:val="left" w:pos="567"/>
        </w:tabs>
        <w:ind w:firstLine="567"/>
        <w:jc w:val="both"/>
        <w:rPr>
          <w:sz w:val="24"/>
          <w:szCs w:val="24"/>
        </w:rPr>
      </w:pPr>
      <w:r w:rsidRPr="003E391D">
        <w:rPr>
          <w:sz w:val="24"/>
          <w:szCs w:val="24"/>
        </w:rPr>
        <w:t xml:space="preserve">Mokyklos aplinkos aspektus atspindinčių teiginių reitingas pagal </w:t>
      </w:r>
      <w:r>
        <w:rPr>
          <w:sz w:val="24"/>
          <w:szCs w:val="24"/>
        </w:rPr>
        <w:t xml:space="preserve">mokyklos mokinių tėvų (globėjų, rūpintojų) </w:t>
      </w:r>
      <w:r w:rsidRPr="003E391D">
        <w:rPr>
          <w:sz w:val="24"/>
          <w:szCs w:val="24"/>
        </w:rPr>
        <w:t>pritarimo teiginiui procentą</w:t>
      </w:r>
      <w:r>
        <w:rPr>
          <w:sz w:val="24"/>
          <w:szCs w:val="24"/>
        </w:rPr>
        <w:t xml:space="preserve"> (išorinio vertinimo duomenys iš </w:t>
      </w:r>
      <w:r w:rsidRPr="00F375CD">
        <w:rPr>
          <w:sz w:val="24"/>
          <w:szCs w:val="24"/>
        </w:rPr>
        <w:t>mokyklos mokinių ir jų tėvų nuomonės apie mokyklos</w:t>
      </w:r>
      <w:r>
        <w:rPr>
          <w:sz w:val="24"/>
          <w:szCs w:val="24"/>
        </w:rPr>
        <w:t xml:space="preserve"> veiklą tyrimo statistinės analizės).</w:t>
      </w:r>
    </w:p>
    <w:p w:rsidR="00423436" w:rsidRDefault="00423436" w:rsidP="00F87BAB">
      <w:pPr>
        <w:pStyle w:val="Betarp"/>
        <w:ind w:firstLine="567"/>
        <w:jc w:val="both"/>
        <w:rPr>
          <w:rFonts w:ascii="Times New Roman" w:hAnsi="Times New Roman"/>
          <w:sz w:val="24"/>
          <w:szCs w:val="24"/>
          <w:lang w:eastAsia="lt-LT"/>
        </w:rPr>
      </w:pPr>
    </w:p>
    <w:tbl>
      <w:tblPr>
        <w:tblW w:w="9747" w:type="dxa"/>
        <w:tblLook w:val="04A0" w:firstRow="1" w:lastRow="0" w:firstColumn="1" w:lastColumn="0" w:noHBand="0" w:noVBand="1"/>
      </w:tblPr>
      <w:tblGrid>
        <w:gridCol w:w="570"/>
        <w:gridCol w:w="7760"/>
        <w:gridCol w:w="1417"/>
      </w:tblGrid>
      <w:tr w:rsidR="001D1654" w:rsidRPr="003E391D" w:rsidTr="00F853C2">
        <w:trPr>
          <w:trHeight w:val="300"/>
        </w:trPr>
        <w:tc>
          <w:tcPr>
            <w:tcW w:w="570" w:type="dxa"/>
            <w:tcBorders>
              <w:top w:val="single" w:sz="8" w:space="0" w:color="auto"/>
              <w:left w:val="single" w:sz="8" w:space="0" w:color="auto"/>
              <w:bottom w:val="nil"/>
              <w:right w:val="single" w:sz="8" w:space="0" w:color="auto"/>
            </w:tcBorders>
            <w:shd w:val="clear" w:color="auto" w:fill="auto"/>
            <w:noWrap/>
            <w:vAlign w:val="center"/>
            <w:hideMark/>
          </w:tcPr>
          <w:p w:rsidR="001D1654" w:rsidRPr="003E391D" w:rsidRDefault="001D1654" w:rsidP="00AF0BB5">
            <w:pPr>
              <w:spacing w:after="0" w:line="240" w:lineRule="auto"/>
              <w:jc w:val="center"/>
              <w:rPr>
                <w:rFonts w:ascii="Times New Roman" w:eastAsia="Times New Roman" w:hAnsi="Times New Roman"/>
                <w:bCs/>
                <w:sz w:val="24"/>
                <w:szCs w:val="24"/>
                <w:lang w:eastAsia="lt-LT"/>
              </w:rPr>
            </w:pPr>
            <w:r w:rsidRPr="003E391D">
              <w:rPr>
                <w:rFonts w:ascii="Times New Roman" w:eastAsia="Times New Roman" w:hAnsi="Times New Roman"/>
                <w:bCs/>
                <w:sz w:val="24"/>
                <w:szCs w:val="24"/>
                <w:lang w:eastAsia="lt-LT"/>
              </w:rPr>
              <w:t>Eil. Nr.</w:t>
            </w:r>
          </w:p>
        </w:tc>
        <w:tc>
          <w:tcPr>
            <w:tcW w:w="7760" w:type="dxa"/>
            <w:tcBorders>
              <w:top w:val="single" w:sz="8" w:space="0" w:color="auto"/>
              <w:left w:val="nil"/>
              <w:bottom w:val="nil"/>
              <w:right w:val="nil"/>
            </w:tcBorders>
            <w:shd w:val="clear" w:color="auto" w:fill="auto"/>
            <w:noWrap/>
            <w:vAlign w:val="center"/>
            <w:hideMark/>
          </w:tcPr>
          <w:p w:rsidR="001D1654" w:rsidRPr="003E391D" w:rsidRDefault="001D1654" w:rsidP="00AF0BB5">
            <w:pPr>
              <w:spacing w:after="0" w:line="240" w:lineRule="auto"/>
              <w:jc w:val="center"/>
              <w:rPr>
                <w:rFonts w:ascii="Times New Roman" w:eastAsia="Times New Roman" w:hAnsi="Times New Roman"/>
                <w:bCs/>
                <w:sz w:val="24"/>
                <w:szCs w:val="24"/>
                <w:lang w:eastAsia="lt-LT"/>
              </w:rPr>
            </w:pPr>
            <w:r w:rsidRPr="003E391D">
              <w:rPr>
                <w:rFonts w:ascii="Times New Roman" w:eastAsia="Times New Roman" w:hAnsi="Times New Roman"/>
                <w:bCs/>
                <w:sz w:val="24"/>
                <w:szCs w:val="24"/>
                <w:lang w:eastAsia="lt-LT"/>
              </w:rPr>
              <w:t>Teiginiai</w:t>
            </w:r>
          </w:p>
        </w:tc>
        <w:tc>
          <w:tcPr>
            <w:tcW w:w="1417" w:type="dxa"/>
            <w:tcBorders>
              <w:top w:val="single" w:sz="8" w:space="0" w:color="auto"/>
              <w:left w:val="single" w:sz="8" w:space="0" w:color="auto"/>
              <w:bottom w:val="nil"/>
              <w:right w:val="single" w:sz="8" w:space="0" w:color="auto"/>
            </w:tcBorders>
            <w:shd w:val="clear" w:color="auto" w:fill="auto"/>
            <w:noWrap/>
            <w:vAlign w:val="center"/>
            <w:hideMark/>
          </w:tcPr>
          <w:p w:rsidR="001D1654" w:rsidRPr="003E391D" w:rsidRDefault="001D1654" w:rsidP="00AF0BB5">
            <w:pPr>
              <w:spacing w:after="0" w:line="240" w:lineRule="auto"/>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Vertinimo</w:t>
            </w:r>
            <w:r w:rsidRPr="003E391D">
              <w:rPr>
                <w:rFonts w:ascii="Times New Roman" w:eastAsia="Times New Roman" w:hAnsi="Times New Roman"/>
                <w:bCs/>
                <w:sz w:val="24"/>
                <w:szCs w:val="24"/>
                <w:lang w:eastAsia="lt-LT"/>
              </w:rPr>
              <w:t xml:space="preserve"> procentas</w:t>
            </w:r>
          </w:p>
        </w:tc>
      </w:tr>
      <w:tr w:rsidR="001D1654" w:rsidRPr="003E391D" w:rsidTr="00F853C2">
        <w:trPr>
          <w:trHeight w:val="315"/>
        </w:trPr>
        <w:tc>
          <w:tcPr>
            <w:tcW w:w="570"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1</w:t>
            </w:r>
            <w:r>
              <w:rPr>
                <w:rFonts w:ascii="Times New Roman" w:eastAsia="Times New Roman" w:hAnsi="Times New Roman"/>
                <w:sz w:val="24"/>
                <w:szCs w:val="24"/>
                <w:lang w:eastAsia="lt-LT"/>
              </w:rPr>
              <w:t>.</w:t>
            </w:r>
          </w:p>
        </w:tc>
        <w:tc>
          <w:tcPr>
            <w:tcW w:w="7760" w:type="dxa"/>
            <w:tcBorders>
              <w:top w:val="single" w:sz="8" w:space="0" w:color="auto"/>
              <w:left w:val="nil"/>
              <w:bottom w:val="single" w:sz="8" w:space="0" w:color="auto"/>
              <w:right w:val="nil"/>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Man pakanka informacijos apie vaiko mokymąsi ir elgesį mokykloje</w:t>
            </w:r>
          </w:p>
        </w:tc>
        <w:tc>
          <w:tcPr>
            <w:tcW w:w="1417"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94.1</w:t>
            </w:r>
          </w:p>
        </w:tc>
      </w:tr>
      <w:tr w:rsidR="001D1654" w:rsidRPr="003E391D" w:rsidTr="00F853C2">
        <w:trPr>
          <w:trHeight w:val="315"/>
        </w:trPr>
        <w:tc>
          <w:tcPr>
            <w:tcW w:w="570" w:type="dxa"/>
            <w:tcBorders>
              <w:top w:val="nil"/>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2</w:t>
            </w:r>
            <w:r>
              <w:rPr>
                <w:rFonts w:ascii="Times New Roman" w:eastAsia="Times New Roman" w:hAnsi="Times New Roman"/>
                <w:sz w:val="24"/>
                <w:szCs w:val="24"/>
                <w:lang w:eastAsia="lt-LT"/>
              </w:rPr>
              <w:t>.</w:t>
            </w:r>
          </w:p>
        </w:tc>
        <w:tc>
          <w:tcPr>
            <w:tcW w:w="7760" w:type="dxa"/>
            <w:tcBorders>
              <w:top w:val="nil"/>
              <w:left w:val="nil"/>
              <w:bottom w:val="single" w:sz="8" w:space="0" w:color="auto"/>
              <w:right w:val="nil"/>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Man įdomūs ir naudingi tėvų susirinkimai</w:t>
            </w:r>
          </w:p>
        </w:tc>
        <w:tc>
          <w:tcPr>
            <w:tcW w:w="1417" w:type="dxa"/>
            <w:tcBorders>
              <w:top w:val="nil"/>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92.7</w:t>
            </w:r>
          </w:p>
        </w:tc>
      </w:tr>
      <w:tr w:rsidR="001D1654" w:rsidRPr="003E391D" w:rsidTr="00F853C2">
        <w:trPr>
          <w:trHeight w:val="315"/>
        </w:trPr>
        <w:tc>
          <w:tcPr>
            <w:tcW w:w="570" w:type="dxa"/>
            <w:tcBorders>
              <w:top w:val="nil"/>
              <w:left w:val="single" w:sz="8" w:space="0" w:color="auto"/>
              <w:bottom w:val="nil"/>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3</w:t>
            </w:r>
            <w:r>
              <w:rPr>
                <w:rFonts w:ascii="Times New Roman" w:eastAsia="Times New Roman" w:hAnsi="Times New Roman"/>
                <w:sz w:val="24"/>
                <w:szCs w:val="24"/>
                <w:lang w:eastAsia="lt-LT"/>
              </w:rPr>
              <w:t>.</w:t>
            </w:r>
          </w:p>
        </w:tc>
        <w:tc>
          <w:tcPr>
            <w:tcW w:w="7760" w:type="dxa"/>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Mano vaikui patinka mokykloje</w:t>
            </w:r>
          </w:p>
        </w:tc>
        <w:tc>
          <w:tcPr>
            <w:tcW w:w="1417" w:type="dxa"/>
            <w:tcBorders>
              <w:top w:val="nil"/>
              <w:left w:val="single" w:sz="8" w:space="0" w:color="auto"/>
              <w:bottom w:val="nil"/>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88.7</w:t>
            </w:r>
          </w:p>
        </w:tc>
      </w:tr>
      <w:tr w:rsidR="001D1654" w:rsidRPr="003E391D" w:rsidTr="00F853C2">
        <w:trPr>
          <w:trHeight w:val="315"/>
        </w:trPr>
        <w:tc>
          <w:tcPr>
            <w:tcW w:w="570"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4</w:t>
            </w:r>
            <w:r>
              <w:rPr>
                <w:rFonts w:ascii="Times New Roman" w:eastAsia="Times New Roman" w:hAnsi="Times New Roman"/>
                <w:sz w:val="24"/>
                <w:szCs w:val="24"/>
                <w:lang w:eastAsia="lt-LT"/>
              </w:rPr>
              <w:t>.</w:t>
            </w:r>
          </w:p>
        </w:tc>
        <w:tc>
          <w:tcPr>
            <w:tcW w:w="7760" w:type="dxa"/>
            <w:tcBorders>
              <w:top w:val="single" w:sz="8" w:space="0" w:color="auto"/>
              <w:left w:val="nil"/>
              <w:bottom w:val="single" w:sz="8" w:space="0" w:color="auto"/>
              <w:right w:val="nil"/>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Aš pasitikiu mokyklos mokytojais kaip dalyko specialistais</w:t>
            </w:r>
          </w:p>
        </w:tc>
        <w:tc>
          <w:tcPr>
            <w:tcW w:w="1417"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88.7</w:t>
            </w:r>
          </w:p>
        </w:tc>
      </w:tr>
      <w:tr w:rsidR="001D1654" w:rsidRPr="003E391D" w:rsidTr="00F853C2">
        <w:trPr>
          <w:trHeight w:val="315"/>
        </w:trPr>
        <w:tc>
          <w:tcPr>
            <w:tcW w:w="570" w:type="dxa"/>
            <w:tcBorders>
              <w:top w:val="nil"/>
              <w:left w:val="single" w:sz="8" w:space="0" w:color="auto"/>
              <w:bottom w:val="nil"/>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5</w:t>
            </w:r>
            <w:r>
              <w:rPr>
                <w:rFonts w:ascii="Times New Roman" w:eastAsia="Times New Roman" w:hAnsi="Times New Roman"/>
                <w:sz w:val="24"/>
                <w:szCs w:val="24"/>
                <w:lang w:eastAsia="lt-LT"/>
              </w:rPr>
              <w:t>.</w:t>
            </w:r>
          </w:p>
        </w:tc>
        <w:tc>
          <w:tcPr>
            <w:tcW w:w="7760" w:type="dxa"/>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Esu patenkintas, kad vaikas mokosi būten</w:t>
            </w:r>
            <w:r w:rsidR="001F625A">
              <w:rPr>
                <w:rFonts w:ascii="Times New Roman" w:eastAsia="Times New Roman" w:hAnsi="Times New Roman"/>
                <w:sz w:val="24"/>
                <w:szCs w:val="24"/>
                <w:lang w:eastAsia="lt-LT"/>
              </w:rPr>
              <w:t xml:space="preserve">t šitoje mokykloje </w:t>
            </w:r>
          </w:p>
        </w:tc>
        <w:tc>
          <w:tcPr>
            <w:tcW w:w="1417" w:type="dxa"/>
            <w:tcBorders>
              <w:top w:val="nil"/>
              <w:left w:val="single" w:sz="8" w:space="0" w:color="auto"/>
              <w:bottom w:val="nil"/>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88.2</w:t>
            </w:r>
          </w:p>
        </w:tc>
      </w:tr>
      <w:tr w:rsidR="001D1654" w:rsidRPr="003E391D" w:rsidTr="00F853C2">
        <w:trPr>
          <w:trHeight w:val="315"/>
        </w:trPr>
        <w:tc>
          <w:tcPr>
            <w:tcW w:w="570" w:type="dxa"/>
            <w:tcBorders>
              <w:top w:val="single" w:sz="8" w:space="0" w:color="auto"/>
              <w:left w:val="single" w:sz="8" w:space="0" w:color="auto"/>
              <w:bottom w:val="single" w:sz="4"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6</w:t>
            </w:r>
            <w:r>
              <w:rPr>
                <w:rFonts w:ascii="Times New Roman" w:eastAsia="Times New Roman" w:hAnsi="Times New Roman"/>
                <w:sz w:val="24"/>
                <w:szCs w:val="24"/>
                <w:lang w:eastAsia="lt-LT"/>
              </w:rPr>
              <w:t>.</w:t>
            </w:r>
          </w:p>
        </w:tc>
        <w:tc>
          <w:tcPr>
            <w:tcW w:w="7760" w:type="dxa"/>
            <w:tcBorders>
              <w:top w:val="single" w:sz="8" w:space="0" w:color="auto"/>
              <w:left w:val="nil"/>
              <w:bottom w:val="single" w:sz="4" w:space="0" w:color="auto"/>
              <w:right w:val="nil"/>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Mokykloje gerbia tėvus ir vertina jų nuomonę</w:t>
            </w:r>
          </w:p>
        </w:tc>
        <w:tc>
          <w:tcPr>
            <w:tcW w:w="1417" w:type="dxa"/>
            <w:tcBorders>
              <w:top w:val="single" w:sz="8" w:space="0" w:color="auto"/>
              <w:left w:val="single" w:sz="8" w:space="0" w:color="auto"/>
              <w:bottom w:val="single" w:sz="4"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87.6</w:t>
            </w:r>
          </w:p>
        </w:tc>
      </w:tr>
      <w:tr w:rsidR="001D1654" w:rsidRPr="003E391D" w:rsidTr="00F853C2">
        <w:trPr>
          <w:trHeight w:val="315"/>
        </w:trPr>
        <w:tc>
          <w:tcPr>
            <w:tcW w:w="570" w:type="dxa"/>
            <w:tcBorders>
              <w:top w:val="single" w:sz="4"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7</w:t>
            </w:r>
            <w:r>
              <w:rPr>
                <w:rFonts w:ascii="Times New Roman" w:eastAsia="Times New Roman" w:hAnsi="Times New Roman"/>
                <w:sz w:val="24"/>
                <w:szCs w:val="24"/>
                <w:lang w:eastAsia="lt-LT"/>
              </w:rPr>
              <w:t>.</w:t>
            </w:r>
          </w:p>
        </w:tc>
        <w:tc>
          <w:tcPr>
            <w:tcW w:w="7760" w:type="dxa"/>
            <w:tcBorders>
              <w:top w:val="single" w:sz="4" w:space="0" w:color="auto"/>
              <w:bottom w:val="single" w:sz="8" w:space="0" w:color="auto"/>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Mokytojai vaiką vertina ir pažymius rašo  teisingai,  objektyviai</w:t>
            </w:r>
          </w:p>
        </w:tc>
        <w:tc>
          <w:tcPr>
            <w:tcW w:w="1417" w:type="dxa"/>
            <w:tcBorders>
              <w:top w:val="single" w:sz="4"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85.8</w:t>
            </w:r>
          </w:p>
        </w:tc>
      </w:tr>
      <w:tr w:rsidR="001D1654" w:rsidRPr="003E391D" w:rsidTr="00F853C2">
        <w:trPr>
          <w:trHeight w:val="315"/>
        </w:trPr>
        <w:tc>
          <w:tcPr>
            <w:tcW w:w="570" w:type="dxa"/>
            <w:tcBorders>
              <w:top w:val="single" w:sz="8" w:space="0" w:color="auto"/>
              <w:left w:val="single" w:sz="8" w:space="0" w:color="auto"/>
              <w:bottom w:val="single" w:sz="4"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w:t>
            </w:r>
            <w:r>
              <w:rPr>
                <w:rFonts w:ascii="Times New Roman" w:eastAsia="Times New Roman" w:hAnsi="Times New Roman"/>
                <w:sz w:val="24"/>
                <w:szCs w:val="24"/>
                <w:lang w:eastAsia="lt-LT"/>
              </w:rPr>
              <w:t>.</w:t>
            </w:r>
          </w:p>
        </w:tc>
        <w:tc>
          <w:tcPr>
            <w:tcW w:w="7760" w:type="dxa"/>
            <w:tcBorders>
              <w:top w:val="single" w:sz="8" w:space="0" w:color="auto"/>
              <w:left w:val="nil"/>
              <w:bottom w:val="single" w:sz="4" w:space="0" w:color="auto"/>
              <w:right w:val="nil"/>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Mokyklos mokytojai vertina mano vaiko pastangas ir tiki jo sėkme</w:t>
            </w:r>
          </w:p>
        </w:tc>
        <w:tc>
          <w:tcPr>
            <w:tcW w:w="1417" w:type="dxa"/>
            <w:tcBorders>
              <w:top w:val="single" w:sz="8" w:space="0" w:color="auto"/>
              <w:left w:val="single" w:sz="8" w:space="0" w:color="auto"/>
              <w:bottom w:val="single" w:sz="4"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84.7</w:t>
            </w:r>
          </w:p>
        </w:tc>
      </w:tr>
      <w:tr w:rsidR="001D1654" w:rsidRPr="003E391D" w:rsidTr="00F853C2">
        <w:trPr>
          <w:trHeight w:val="315"/>
        </w:trPr>
        <w:tc>
          <w:tcPr>
            <w:tcW w:w="570" w:type="dxa"/>
            <w:tcBorders>
              <w:top w:val="single" w:sz="4"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lastRenderedPageBreak/>
              <w:t>9</w:t>
            </w:r>
            <w:r>
              <w:rPr>
                <w:rFonts w:ascii="Times New Roman" w:eastAsia="Times New Roman" w:hAnsi="Times New Roman"/>
                <w:sz w:val="24"/>
                <w:szCs w:val="24"/>
                <w:lang w:eastAsia="lt-LT"/>
              </w:rPr>
              <w:t>.</w:t>
            </w:r>
          </w:p>
        </w:tc>
        <w:tc>
          <w:tcPr>
            <w:tcW w:w="7760" w:type="dxa"/>
            <w:tcBorders>
              <w:top w:val="single" w:sz="4" w:space="0" w:color="auto"/>
              <w:bottom w:val="single" w:sz="8" w:space="0" w:color="auto"/>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Namų darbų apimtis yra nei per didelė, nei per maža</w:t>
            </w:r>
          </w:p>
        </w:tc>
        <w:tc>
          <w:tcPr>
            <w:tcW w:w="1417" w:type="dxa"/>
            <w:tcBorders>
              <w:top w:val="single" w:sz="4"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83.2</w:t>
            </w:r>
          </w:p>
        </w:tc>
      </w:tr>
      <w:tr w:rsidR="001D1654" w:rsidRPr="003E391D" w:rsidTr="00F853C2">
        <w:trPr>
          <w:trHeight w:val="315"/>
        </w:trPr>
        <w:tc>
          <w:tcPr>
            <w:tcW w:w="570"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10</w:t>
            </w:r>
            <w:r>
              <w:rPr>
                <w:rFonts w:ascii="Times New Roman" w:eastAsia="Times New Roman" w:hAnsi="Times New Roman"/>
                <w:sz w:val="24"/>
                <w:szCs w:val="24"/>
                <w:lang w:eastAsia="lt-LT"/>
              </w:rPr>
              <w:t>.</w:t>
            </w:r>
          </w:p>
        </w:tc>
        <w:tc>
          <w:tcPr>
            <w:tcW w:w="7760" w:type="dxa"/>
            <w:tcBorders>
              <w:top w:val="single" w:sz="8" w:space="0" w:color="auto"/>
              <w:left w:val="nil"/>
              <w:bottom w:val="single" w:sz="8" w:space="0" w:color="auto"/>
              <w:right w:val="nil"/>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Jei vaikas ko nors nesupranta, visada gali pasiaiškinti pamokų ar konsultacijų metu</w:t>
            </w:r>
          </w:p>
        </w:tc>
        <w:tc>
          <w:tcPr>
            <w:tcW w:w="1417"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83.2</w:t>
            </w:r>
          </w:p>
        </w:tc>
      </w:tr>
      <w:tr w:rsidR="001D1654" w:rsidRPr="003E391D" w:rsidTr="00F853C2">
        <w:trPr>
          <w:trHeight w:val="315"/>
        </w:trPr>
        <w:tc>
          <w:tcPr>
            <w:tcW w:w="570" w:type="dxa"/>
            <w:tcBorders>
              <w:top w:val="nil"/>
              <w:left w:val="single" w:sz="8" w:space="0" w:color="auto"/>
              <w:bottom w:val="nil"/>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11</w:t>
            </w:r>
            <w:r>
              <w:rPr>
                <w:rFonts w:ascii="Times New Roman" w:eastAsia="Times New Roman" w:hAnsi="Times New Roman"/>
                <w:sz w:val="24"/>
                <w:szCs w:val="24"/>
                <w:lang w:eastAsia="lt-LT"/>
              </w:rPr>
              <w:t>.</w:t>
            </w:r>
          </w:p>
        </w:tc>
        <w:tc>
          <w:tcPr>
            <w:tcW w:w="7760" w:type="dxa"/>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Mus tenkina tvarka ir drausmė pamokų metu</w:t>
            </w:r>
          </w:p>
        </w:tc>
        <w:tc>
          <w:tcPr>
            <w:tcW w:w="1417" w:type="dxa"/>
            <w:tcBorders>
              <w:top w:val="nil"/>
              <w:left w:val="single" w:sz="8" w:space="0" w:color="auto"/>
              <w:bottom w:val="nil"/>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80.8</w:t>
            </w:r>
          </w:p>
        </w:tc>
      </w:tr>
      <w:tr w:rsidR="001D1654" w:rsidRPr="003E391D" w:rsidTr="00F853C2">
        <w:trPr>
          <w:trHeight w:val="315"/>
        </w:trPr>
        <w:tc>
          <w:tcPr>
            <w:tcW w:w="570"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12</w:t>
            </w:r>
            <w:r>
              <w:rPr>
                <w:rFonts w:ascii="Times New Roman" w:eastAsia="Times New Roman" w:hAnsi="Times New Roman"/>
                <w:sz w:val="24"/>
                <w:szCs w:val="24"/>
                <w:lang w:eastAsia="lt-LT"/>
              </w:rPr>
              <w:t>.</w:t>
            </w:r>
          </w:p>
        </w:tc>
        <w:tc>
          <w:tcPr>
            <w:tcW w:w="7760" w:type="dxa"/>
            <w:tcBorders>
              <w:top w:val="single" w:sz="8" w:space="0" w:color="auto"/>
              <w:left w:val="nil"/>
              <w:bottom w:val="single" w:sz="8" w:space="0" w:color="auto"/>
              <w:right w:val="nil"/>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Jei mano vaikas prasižengia mokykloje, su juo elgiamasi sąžiningai ir teisingai</w:t>
            </w:r>
          </w:p>
        </w:tc>
        <w:tc>
          <w:tcPr>
            <w:tcW w:w="1417" w:type="dxa"/>
            <w:tcBorders>
              <w:top w:val="single" w:sz="8" w:space="0" w:color="auto"/>
              <w:left w:val="single" w:sz="8" w:space="0" w:color="auto"/>
              <w:bottom w:val="single" w:sz="8"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76.3</w:t>
            </w:r>
          </w:p>
        </w:tc>
      </w:tr>
      <w:tr w:rsidR="001D1654" w:rsidRPr="003E391D" w:rsidTr="00F853C2">
        <w:trPr>
          <w:trHeight w:val="315"/>
        </w:trPr>
        <w:tc>
          <w:tcPr>
            <w:tcW w:w="570" w:type="dxa"/>
            <w:tcBorders>
              <w:top w:val="single" w:sz="8" w:space="0" w:color="auto"/>
              <w:left w:val="single" w:sz="8" w:space="0" w:color="auto"/>
              <w:bottom w:val="single" w:sz="4"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13</w:t>
            </w:r>
            <w:r>
              <w:rPr>
                <w:rFonts w:ascii="Times New Roman" w:eastAsia="Times New Roman" w:hAnsi="Times New Roman"/>
                <w:sz w:val="24"/>
                <w:szCs w:val="24"/>
                <w:lang w:eastAsia="lt-LT"/>
              </w:rPr>
              <w:t>.</w:t>
            </w:r>
          </w:p>
        </w:tc>
        <w:tc>
          <w:tcPr>
            <w:tcW w:w="7760" w:type="dxa"/>
            <w:tcBorders>
              <w:top w:val="single" w:sz="8" w:space="0" w:color="auto"/>
              <w:bottom w:val="single" w:sz="4" w:space="0" w:color="auto"/>
            </w:tcBorders>
            <w:noWrap/>
            <w:vAlign w:val="center"/>
            <w:hideMark/>
          </w:tcPr>
          <w:p w:rsidR="001D1654" w:rsidRPr="003E391D" w:rsidRDefault="001D1654" w:rsidP="00AF0BB5">
            <w:pPr>
              <w:spacing w:after="0" w:line="240" w:lineRule="auto"/>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Mokykla suteikia pakankamai informacijos, apie specialistų pagalbą, kuria gali pasinaudoti mano vaikas (psichologo, socialinio</w:t>
            </w:r>
            <w:r>
              <w:rPr>
                <w:rFonts w:ascii="Times New Roman" w:eastAsia="Times New Roman" w:hAnsi="Times New Roman"/>
                <w:sz w:val="24"/>
                <w:szCs w:val="24"/>
                <w:lang w:eastAsia="lt-LT"/>
              </w:rPr>
              <w:t xml:space="preserve"> pedagogo</w:t>
            </w:r>
            <w:r w:rsidRPr="003E391D">
              <w:rPr>
                <w:rFonts w:ascii="Times New Roman" w:eastAsia="Times New Roman" w:hAnsi="Times New Roman"/>
                <w:sz w:val="24"/>
                <w:szCs w:val="24"/>
                <w:lang w:eastAsia="lt-LT"/>
              </w:rPr>
              <w:t xml:space="preserve"> ir kt.)</w:t>
            </w:r>
          </w:p>
        </w:tc>
        <w:tc>
          <w:tcPr>
            <w:tcW w:w="1417" w:type="dxa"/>
            <w:tcBorders>
              <w:top w:val="single" w:sz="8" w:space="0" w:color="auto"/>
              <w:left w:val="single" w:sz="8" w:space="0" w:color="auto"/>
              <w:bottom w:val="single" w:sz="4" w:space="0" w:color="auto"/>
              <w:right w:val="single" w:sz="8" w:space="0" w:color="auto"/>
            </w:tcBorders>
            <w:noWrap/>
            <w:vAlign w:val="center"/>
            <w:hideMark/>
          </w:tcPr>
          <w:p w:rsidR="001D1654" w:rsidRPr="003E391D" w:rsidRDefault="001D1654" w:rsidP="00AF0BB5">
            <w:pPr>
              <w:spacing w:after="0" w:line="240" w:lineRule="auto"/>
              <w:jc w:val="center"/>
              <w:rPr>
                <w:rFonts w:ascii="Times New Roman" w:eastAsia="Times New Roman" w:hAnsi="Times New Roman"/>
                <w:sz w:val="24"/>
                <w:szCs w:val="24"/>
                <w:lang w:eastAsia="lt-LT"/>
              </w:rPr>
            </w:pPr>
            <w:r w:rsidRPr="003E391D">
              <w:rPr>
                <w:rFonts w:ascii="Times New Roman" w:eastAsia="Times New Roman" w:hAnsi="Times New Roman"/>
                <w:sz w:val="24"/>
                <w:szCs w:val="24"/>
                <w:lang w:eastAsia="lt-LT"/>
              </w:rPr>
              <w:t>74.4</w:t>
            </w:r>
          </w:p>
        </w:tc>
      </w:tr>
    </w:tbl>
    <w:p w:rsidR="001D1654" w:rsidRPr="009C2492" w:rsidRDefault="001D1654" w:rsidP="00F87BAB">
      <w:pPr>
        <w:pStyle w:val="Betarp"/>
        <w:ind w:firstLine="567"/>
        <w:jc w:val="both"/>
        <w:rPr>
          <w:rFonts w:ascii="Times New Roman" w:hAnsi="Times New Roman"/>
          <w:bCs/>
          <w:sz w:val="24"/>
          <w:szCs w:val="24"/>
          <w:lang w:eastAsia="lt-LT"/>
        </w:rPr>
      </w:pPr>
    </w:p>
    <w:p w:rsidR="004410C2" w:rsidRPr="009C2492" w:rsidRDefault="004410C2" w:rsidP="00EB6AEC">
      <w:pPr>
        <w:pStyle w:val="Betarp"/>
        <w:ind w:firstLine="567"/>
        <w:jc w:val="both"/>
        <w:rPr>
          <w:rFonts w:ascii="Times New Roman" w:hAnsi="Times New Roman"/>
          <w:sz w:val="24"/>
          <w:szCs w:val="24"/>
          <w:lang w:eastAsia="lt-LT"/>
        </w:rPr>
      </w:pPr>
      <w:r w:rsidRPr="009C2492">
        <w:rPr>
          <w:rFonts w:ascii="Times New Roman" w:hAnsi="Times New Roman"/>
          <w:sz w:val="24"/>
          <w:szCs w:val="24"/>
          <w:lang w:eastAsia="lt-LT"/>
        </w:rPr>
        <w:t>Spalio 22–26 d. atlikto mokyklos veiklos kokybės išorinio vertinimo metu</w:t>
      </w:r>
      <w:r w:rsidRPr="009C2492">
        <w:rPr>
          <w:rFonts w:ascii="Times New Roman" w:hAnsi="Times New Roman"/>
          <w:bCs/>
          <w:sz w:val="24"/>
          <w:szCs w:val="24"/>
          <w:lang w:eastAsia="lt-LT"/>
        </w:rPr>
        <w:t xml:space="preserve"> nustatyti mokyklos stiprieji ir tobulintini veiklos aspektai, į kuriuos atsižvelgta rengiant mokyklos 2014–2020 metų strateginį planą.</w:t>
      </w:r>
      <w:r w:rsidRPr="009C2492">
        <w:rPr>
          <w:rFonts w:ascii="Times New Roman" w:hAnsi="Times New Roman"/>
          <w:sz w:val="24"/>
          <w:szCs w:val="24"/>
          <w:lang w:eastAsia="lt-LT"/>
        </w:rPr>
        <w:t xml:space="preserve"> Nustatyti mokyklos stiprieji veiklos aspektai: geri bendruomenės santykiai (3 lygis), atvira ir svetinga mokykla (3 lygis), savitų bruožų turinti mokyklos aplinka (3 lygis), kryptingi mokyklos ryšiai (4 lygis), paveikus neformalusis švietimas (3 lygis), geri mokinių sportinės, meninės veiklos laimėjimai (3 lygis), gera socialinė pagalba (3 lygis), tinkama tėvų švietimo politika (3 lygis), demokratiškas valdymas</w:t>
      </w:r>
      <w:r w:rsidR="00B77BCD" w:rsidRPr="009C2492">
        <w:rPr>
          <w:rFonts w:ascii="Times New Roman" w:hAnsi="Times New Roman"/>
          <w:sz w:val="24"/>
          <w:szCs w:val="24"/>
          <w:lang w:eastAsia="lt-LT"/>
        </w:rPr>
        <w:t xml:space="preserve"> </w:t>
      </w:r>
      <w:r w:rsidRPr="009C2492">
        <w:rPr>
          <w:rFonts w:ascii="Times New Roman" w:hAnsi="Times New Roman"/>
          <w:sz w:val="24"/>
          <w:szCs w:val="24"/>
          <w:lang w:eastAsia="lt-LT"/>
        </w:rPr>
        <w:t>(3 lygis), lankstus personalo darbo organizavimas (3 lygis). Tobulintini mokyklos veiklos aspektai: pažangos siekiai (2 lygis), mokymo nuostatos ir būdai (2 lygis), mokymo/si veiklos diferencijavimas (2 lygis), vertinimo kriterijų aiškumas (2 lygis), pažangos matavimas (2 lygis).</w:t>
      </w:r>
    </w:p>
    <w:p w:rsidR="004410C2" w:rsidRPr="009C2492" w:rsidRDefault="004410C2" w:rsidP="00C55160">
      <w:pPr>
        <w:pStyle w:val="Betarp"/>
        <w:ind w:firstLine="567"/>
        <w:jc w:val="both"/>
        <w:rPr>
          <w:rFonts w:ascii="Times New Roman" w:hAnsi="Times New Roman"/>
          <w:sz w:val="24"/>
          <w:szCs w:val="24"/>
          <w:lang w:eastAsia="lt-LT"/>
        </w:rPr>
      </w:pPr>
      <w:r w:rsidRPr="009C2492">
        <w:rPr>
          <w:rFonts w:ascii="Times New Roman" w:hAnsi="Times New Roman"/>
          <w:sz w:val="24"/>
          <w:szCs w:val="24"/>
          <w:lang w:eastAsia="lt-LT"/>
        </w:rPr>
        <w:t>Geriausiai tvarkymų šalies mokyklų aplinkos apžiūroje–konkurse esame pripažinti kaip graži</w:t>
      </w:r>
      <w:r w:rsidR="00C55160">
        <w:rPr>
          <w:rFonts w:ascii="Times New Roman" w:hAnsi="Times New Roman"/>
          <w:sz w:val="24"/>
          <w:szCs w:val="24"/>
          <w:lang w:eastAsia="lt-LT"/>
        </w:rPr>
        <w:t>ausiai savo aplinką besitvarkanti</w:t>
      </w:r>
      <w:r w:rsidRPr="009C2492">
        <w:rPr>
          <w:rFonts w:ascii="Times New Roman" w:hAnsi="Times New Roman"/>
          <w:sz w:val="24"/>
          <w:szCs w:val="24"/>
          <w:lang w:eastAsia="lt-LT"/>
        </w:rPr>
        <w:t xml:space="preserve"> mokykla šalyje.</w:t>
      </w:r>
    </w:p>
    <w:p w:rsidR="002A5E0B" w:rsidRPr="009C2492" w:rsidRDefault="007278BD" w:rsidP="007278BD">
      <w:pPr>
        <w:pStyle w:val="Betarp"/>
        <w:jc w:val="both"/>
        <w:rPr>
          <w:rFonts w:ascii="Times New Roman" w:hAnsi="Times New Roman"/>
          <w:sz w:val="24"/>
          <w:szCs w:val="24"/>
        </w:rPr>
      </w:pPr>
      <w:r>
        <w:rPr>
          <w:rFonts w:ascii="Times New Roman" w:eastAsia="Times New Roman" w:hAnsi="Times New Roman"/>
          <w:color w:val="000000"/>
          <w:sz w:val="24"/>
          <w:szCs w:val="24"/>
          <w:lang w:eastAsia="lt-LT"/>
        </w:rPr>
        <w:t xml:space="preserve">        </w:t>
      </w:r>
      <w:r w:rsidR="00A851CF" w:rsidRPr="009C2492">
        <w:rPr>
          <w:rFonts w:ascii="Times New Roman" w:eastAsia="Times New Roman" w:hAnsi="Times New Roman"/>
          <w:color w:val="000000"/>
          <w:sz w:val="24"/>
          <w:szCs w:val="24"/>
          <w:lang w:eastAsia="lt-LT"/>
        </w:rPr>
        <w:t xml:space="preserve"> </w:t>
      </w:r>
      <w:r w:rsidR="00A851CF" w:rsidRPr="009C2492">
        <w:rPr>
          <w:rFonts w:ascii="Times New Roman" w:hAnsi="Times New Roman"/>
          <w:sz w:val="24"/>
          <w:szCs w:val="24"/>
          <w:lang w:eastAsia="lt-LT"/>
        </w:rPr>
        <w:t>Pradėta diegti elektroninių mokinių pažymėjimų sistema – bus įdiegtos atsiskaitymo mokyklos valgykloje bei nemokamo maitinimo apskaitos</w:t>
      </w:r>
      <w:r w:rsidR="00A851CF" w:rsidRPr="009C2492">
        <w:rPr>
          <w:rFonts w:ascii="Times New Roman" w:eastAsia="Times New Roman" w:hAnsi="Times New Roman"/>
          <w:color w:val="FF0000"/>
          <w:sz w:val="24"/>
          <w:szCs w:val="24"/>
          <w:lang w:eastAsia="lt-LT"/>
        </w:rPr>
        <w:t xml:space="preserve"> </w:t>
      </w:r>
      <w:r w:rsidR="00A851CF" w:rsidRPr="009C2492">
        <w:rPr>
          <w:rFonts w:ascii="Times New Roman" w:hAnsi="Times New Roman"/>
          <w:sz w:val="24"/>
          <w:szCs w:val="24"/>
          <w:lang w:eastAsia="lt-LT"/>
        </w:rPr>
        <w:t>sistemos, taip pat papildomos, su šiuo pažymėjimu veikiančios, funkcijos.</w:t>
      </w:r>
      <w:r w:rsidR="00F37DF7" w:rsidRPr="009C2492">
        <w:rPr>
          <w:rFonts w:ascii="Times New Roman" w:hAnsi="Times New Roman"/>
          <w:sz w:val="24"/>
          <w:szCs w:val="24"/>
        </w:rPr>
        <w:t xml:space="preserve"> </w:t>
      </w:r>
      <w:r w:rsidR="00F37DF7" w:rsidRPr="009C2492">
        <w:rPr>
          <w:rFonts w:ascii="Times New Roman" w:hAnsi="Times New Roman"/>
          <w:sz w:val="24"/>
          <w:szCs w:val="24"/>
          <w:lang w:eastAsia="lt-LT"/>
        </w:rPr>
        <w:t>Mokykloj</w:t>
      </w:r>
      <w:r>
        <w:rPr>
          <w:rFonts w:ascii="Times New Roman" w:hAnsi="Times New Roman"/>
          <w:sz w:val="24"/>
          <w:szCs w:val="24"/>
          <w:lang w:eastAsia="lt-LT"/>
        </w:rPr>
        <w:t xml:space="preserve">e veikia </w:t>
      </w:r>
      <w:r w:rsidR="00F37DF7" w:rsidRPr="009C2492">
        <w:rPr>
          <w:rFonts w:ascii="Times New Roman" w:hAnsi="Times New Roman"/>
          <w:sz w:val="24"/>
          <w:szCs w:val="24"/>
          <w:lang w:eastAsia="lt-LT"/>
        </w:rPr>
        <w:t>bevielis internetas – WI-FI sistema.</w:t>
      </w:r>
      <w:r w:rsidR="00A17809" w:rsidRPr="009C2492">
        <w:rPr>
          <w:rFonts w:ascii="Times New Roman" w:hAnsi="Times New Roman"/>
          <w:sz w:val="24"/>
          <w:szCs w:val="24"/>
        </w:rPr>
        <w:t xml:space="preserve"> </w:t>
      </w:r>
    </w:p>
    <w:p w:rsidR="00A17809" w:rsidRPr="009C2492" w:rsidRDefault="007278BD" w:rsidP="009C2492">
      <w:pPr>
        <w:pStyle w:val="Betarp"/>
        <w:jc w:val="both"/>
        <w:rPr>
          <w:rFonts w:ascii="Times New Roman" w:hAnsi="Times New Roman"/>
          <w:sz w:val="24"/>
          <w:szCs w:val="24"/>
        </w:rPr>
      </w:pPr>
      <w:r>
        <w:rPr>
          <w:rFonts w:ascii="Times New Roman" w:hAnsi="Times New Roman"/>
          <w:sz w:val="24"/>
          <w:szCs w:val="24"/>
        </w:rPr>
        <w:t xml:space="preserve">          </w:t>
      </w:r>
      <w:r w:rsidR="00A17809" w:rsidRPr="009C2492">
        <w:rPr>
          <w:rFonts w:ascii="Times New Roman" w:hAnsi="Times New Roman"/>
          <w:sz w:val="24"/>
          <w:szCs w:val="24"/>
        </w:rPr>
        <w:t>Bibliotekos fondai: kaupiama bei saugoma ugdymo procesui reikalinga literatūra, Lietuvoje ir užsienyje leidžiama programinė, metodinė, pedagoginė, profesinio švietimo, bibliografinė ir informacinė, vaikų, grožinė bei mokslo populiarioji literatūra, atitinkanti bendrąsias ir universaliąsias mokymo programas, vadovėliai, knygos, skaitmeninės laikmenos, garsajuostės, vaizdajuostės, elekt</w:t>
      </w:r>
      <w:r>
        <w:rPr>
          <w:rFonts w:ascii="Times New Roman" w:hAnsi="Times New Roman"/>
          <w:sz w:val="24"/>
          <w:szCs w:val="24"/>
        </w:rPr>
        <w:t xml:space="preserve">roniniai periodiniai leidiniai. </w:t>
      </w:r>
      <w:r w:rsidR="00A17809" w:rsidRPr="009C2492">
        <w:rPr>
          <w:rFonts w:ascii="Times New Roman" w:hAnsi="Times New Roman"/>
          <w:sz w:val="24"/>
          <w:szCs w:val="24"/>
        </w:rPr>
        <w:t>Bibliotekoje-</w:t>
      </w:r>
      <w:r w:rsidR="00E70C1C" w:rsidRPr="009C2492">
        <w:rPr>
          <w:rFonts w:ascii="Times New Roman" w:hAnsi="Times New Roman"/>
          <w:sz w:val="24"/>
          <w:szCs w:val="24"/>
        </w:rPr>
        <w:t>skaitykloje</w:t>
      </w:r>
      <w:r w:rsidR="00A17809" w:rsidRPr="009C2492">
        <w:rPr>
          <w:rFonts w:ascii="Times New Roman" w:hAnsi="Times New Roman"/>
          <w:sz w:val="24"/>
          <w:szCs w:val="24"/>
        </w:rPr>
        <w:t xml:space="preserve"> aptarnauti 4152 lankytojai. Bibliotekoje registruoti 388 skaitytojai, iš kurių: 333 mokiniai, 39 mokytojai ir 16 nepedagoginių darbuotojų. </w:t>
      </w:r>
      <w:r w:rsidR="00E70C1C" w:rsidRPr="009C2492">
        <w:rPr>
          <w:rFonts w:ascii="Times New Roman" w:hAnsi="Times New Roman"/>
          <w:sz w:val="24"/>
          <w:szCs w:val="24"/>
        </w:rPr>
        <w:t>Išduoti</w:t>
      </w:r>
      <w:r w:rsidR="00A17809" w:rsidRPr="009C2492">
        <w:rPr>
          <w:rFonts w:ascii="Times New Roman" w:hAnsi="Times New Roman"/>
          <w:sz w:val="24"/>
          <w:szCs w:val="24"/>
        </w:rPr>
        <w:t xml:space="preserve"> 5396 egzemplioriai, iš kurių</w:t>
      </w:r>
      <w:r w:rsidR="00E70C1C" w:rsidRPr="009C2492">
        <w:rPr>
          <w:rFonts w:ascii="Times New Roman" w:hAnsi="Times New Roman"/>
          <w:sz w:val="24"/>
          <w:szCs w:val="24"/>
        </w:rPr>
        <w:t>:</w:t>
      </w:r>
      <w:r w:rsidR="00A17809" w:rsidRPr="009C2492">
        <w:rPr>
          <w:rFonts w:ascii="Times New Roman" w:hAnsi="Times New Roman"/>
          <w:sz w:val="24"/>
          <w:szCs w:val="24"/>
        </w:rPr>
        <w:t xml:space="preserve"> 5340 egzempliorių mokiniams, 50 </w:t>
      </w:r>
      <w:r w:rsidR="00E70C1C" w:rsidRPr="009C2492">
        <w:rPr>
          <w:rFonts w:ascii="Times New Roman" w:hAnsi="Times New Roman"/>
          <w:sz w:val="24"/>
          <w:szCs w:val="24"/>
        </w:rPr>
        <w:t>– mokytojams, 6 – nepedagoginiams darbuotojams. P</w:t>
      </w:r>
      <w:r w:rsidR="00A17809" w:rsidRPr="009C2492">
        <w:rPr>
          <w:rFonts w:ascii="Times New Roman" w:hAnsi="Times New Roman"/>
          <w:sz w:val="24"/>
          <w:szCs w:val="24"/>
        </w:rPr>
        <w:t>renumeruota 10 leidinių.</w:t>
      </w:r>
    </w:p>
    <w:p w:rsidR="008F1D7E" w:rsidRPr="009C2492" w:rsidRDefault="00A13177" w:rsidP="009C2492">
      <w:pPr>
        <w:pStyle w:val="Betarp"/>
        <w:tabs>
          <w:tab w:val="left" w:pos="567"/>
        </w:tabs>
        <w:jc w:val="both"/>
        <w:rPr>
          <w:rFonts w:ascii="Times New Roman" w:hAnsi="Times New Roman"/>
          <w:sz w:val="24"/>
          <w:szCs w:val="24"/>
        </w:rPr>
      </w:pPr>
      <w:r w:rsidRPr="009C2492">
        <w:rPr>
          <w:rFonts w:ascii="Times New Roman" w:hAnsi="Times New Roman"/>
          <w:sz w:val="24"/>
          <w:szCs w:val="24"/>
        </w:rPr>
        <w:tab/>
        <w:t>Materialieji ištekliai</w:t>
      </w:r>
      <w:r w:rsidR="00255DA7" w:rsidRPr="009C2492">
        <w:rPr>
          <w:rFonts w:ascii="Times New Roman" w:hAnsi="Times New Roman"/>
          <w:sz w:val="24"/>
          <w:szCs w:val="24"/>
        </w:rPr>
        <w:t xml:space="preserve"> – i</w:t>
      </w:r>
      <w:r w:rsidR="008F1D7E" w:rsidRPr="009C2492">
        <w:rPr>
          <w:rFonts w:ascii="Times New Roman" w:hAnsi="Times New Roman"/>
          <w:sz w:val="24"/>
          <w:szCs w:val="24"/>
        </w:rPr>
        <w:t>nformacinių komuni</w:t>
      </w:r>
      <w:r w:rsidRPr="009C2492">
        <w:rPr>
          <w:rFonts w:ascii="Times New Roman" w:hAnsi="Times New Roman"/>
          <w:sz w:val="24"/>
          <w:szCs w:val="24"/>
        </w:rPr>
        <w:t>kacinių technologijų priemonės:</w:t>
      </w:r>
      <w:r w:rsidRPr="009C2492">
        <w:rPr>
          <w:rFonts w:ascii="Times New Roman" w:hAnsi="Times New Roman"/>
          <w:b/>
          <w:sz w:val="24"/>
          <w:szCs w:val="24"/>
        </w:rPr>
        <w:t xml:space="preserve"> </w:t>
      </w:r>
      <w:r w:rsidR="008F1D7E" w:rsidRPr="009C2492">
        <w:rPr>
          <w:rFonts w:ascii="Times New Roman" w:hAnsi="Times New Roman"/>
          <w:sz w:val="24"/>
          <w:szCs w:val="24"/>
        </w:rPr>
        <w:t>stacionariniai  kompiuteriai – 68</w:t>
      </w:r>
      <w:r w:rsidRPr="009C2492">
        <w:rPr>
          <w:rFonts w:ascii="Times New Roman" w:hAnsi="Times New Roman"/>
          <w:sz w:val="24"/>
          <w:szCs w:val="24"/>
        </w:rPr>
        <w:t xml:space="preserve"> (</w:t>
      </w:r>
      <w:r w:rsidR="008F1D7E" w:rsidRPr="009C2492">
        <w:rPr>
          <w:rFonts w:ascii="Times New Roman" w:hAnsi="Times New Roman"/>
          <w:sz w:val="24"/>
          <w:szCs w:val="24"/>
        </w:rPr>
        <w:t>kompiuterių klasėje – 29</w:t>
      </w:r>
      <w:r w:rsidRPr="009C2492">
        <w:rPr>
          <w:rFonts w:ascii="Times New Roman" w:hAnsi="Times New Roman"/>
          <w:sz w:val="24"/>
          <w:szCs w:val="24"/>
        </w:rPr>
        <w:t>,</w:t>
      </w:r>
      <w:r w:rsidRPr="009C2492">
        <w:rPr>
          <w:rFonts w:ascii="Times New Roman" w:hAnsi="Times New Roman"/>
          <w:b/>
          <w:sz w:val="24"/>
          <w:szCs w:val="24"/>
        </w:rPr>
        <w:t xml:space="preserve"> </w:t>
      </w:r>
      <w:r w:rsidRPr="009C2492">
        <w:rPr>
          <w:rFonts w:ascii="Times New Roman" w:hAnsi="Times New Roman"/>
          <w:sz w:val="24"/>
          <w:szCs w:val="24"/>
        </w:rPr>
        <w:t>bibliotekoje-</w:t>
      </w:r>
      <w:r w:rsidR="008F1D7E" w:rsidRPr="009C2492">
        <w:rPr>
          <w:rFonts w:ascii="Times New Roman" w:hAnsi="Times New Roman"/>
          <w:sz w:val="24"/>
          <w:szCs w:val="24"/>
        </w:rPr>
        <w:t>skaitykloje – 6</w:t>
      </w:r>
      <w:r w:rsidRPr="009C2492">
        <w:rPr>
          <w:rFonts w:ascii="Times New Roman" w:hAnsi="Times New Roman"/>
          <w:sz w:val="24"/>
          <w:szCs w:val="24"/>
        </w:rPr>
        <w:t>,</w:t>
      </w:r>
      <w:r w:rsidRPr="009C2492">
        <w:rPr>
          <w:rFonts w:ascii="Times New Roman" w:hAnsi="Times New Roman"/>
          <w:b/>
          <w:sz w:val="24"/>
          <w:szCs w:val="24"/>
        </w:rPr>
        <w:t xml:space="preserve"> </w:t>
      </w:r>
      <w:r w:rsidR="008F1D7E" w:rsidRPr="009C2492">
        <w:rPr>
          <w:rFonts w:ascii="Times New Roman" w:hAnsi="Times New Roman"/>
          <w:sz w:val="24"/>
          <w:szCs w:val="24"/>
        </w:rPr>
        <w:t>mokytojų kambaryje</w:t>
      </w:r>
      <w:r w:rsidRPr="009C2492">
        <w:rPr>
          <w:rFonts w:ascii="Times New Roman" w:hAnsi="Times New Roman"/>
          <w:sz w:val="24"/>
          <w:szCs w:val="24"/>
        </w:rPr>
        <w:t xml:space="preserve"> –2</w:t>
      </w:r>
      <w:r w:rsidR="008F1D7E" w:rsidRPr="009C2492">
        <w:rPr>
          <w:rFonts w:ascii="Times New Roman" w:hAnsi="Times New Roman"/>
          <w:sz w:val="24"/>
          <w:szCs w:val="24"/>
        </w:rPr>
        <w:t>;</w:t>
      </w:r>
      <w:r w:rsidRPr="009C2492">
        <w:rPr>
          <w:rFonts w:ascii="Times New Roman" w:hAnsi="Times New Roman"/>
          <w:b/>
          <w:sz w:val="24"/>
          <w:szCs w:val="24"/>
        </w:rPr>
        <w:t xml:space="preserve"> </w:t>
      </w:r>
      <w:r w:rsidRPr="009C2492">
        <w:rPr>
          <w:rFonts w:ascii="Times New Roman" w:hAnsi="Times New Roman"/>
          <w:sz w:val="24"/>
          <w:szCs w:val="24"/>
        </w:rPr>
        <w:t>administracijos kabinetuose – 4,</w:t>
      </w:r>
      <w:r w:rsidRPr="009C2492">
        <w:rPr>
          <w:rFonts w:ascii="Times New Roman" w:hAnsi="Times New Roman"/>
          <w:b/>
          <w:sz w:val="24"/>
          <w:szCs w:val="24"/>
        </w:rPr>
        <w:t xml:space="preserve"> </w:t>
      </w:r>
      <w:r w:rsidR="008F1D7E" w:rsidRPr="009C2492">
        <w:rPr>
          <w:rFonts w:ascii="Times New Roman" w:hAnsi="Times New Roman"/>
          <w:sz w:val="24"/>
          <w:szCs w:val="24"/>
        </w:rPr>
        <w:t>kitose patalpose – 27</w:t>
      </w:r>
      <w:r w:rsidRPr="009C2492">
        <w:rPr>
          <w:rFonts w:ascii="Times New Roman" w:hAnsi="Times New Roman"/>
          <w:sz w:val="24"/>
          <w:szCs w:val="24"/>
        </w:rPr>
        <w:t>), nešiojami kompiuteriai – 9 (</w:t>
      </w:r>
      <w:r w:rsidR="008F1D7E" w:rsidRPr="009C2492">
        <w:rPr>
          <w:rFonts w:ascii="Times New Roman" w:hAnsi="Times New Roman"/>
          <w:sz w:val="24"/>
          <w:szCs w:val="24"/>
        </w:rPr>
        <w:t>administracijos kabinetuose – 2</w:t>
      </w:r>
      <w:r w:rsidRPr="009C2492">
        <w:rPr>
          <w:rFonts w:ascii="Times New Roman" w:hAnsi="Times New Roman"/>
          <w:sz w:val="24"/>
          <w:szCs w:val="24"/>
        </w:rPr>
        <w:t xml:space="preserve">, </w:t>
      </w:r>
      <w:r w:rsidR="008F1D7E" w:rsidRPr="009C2492">
        <w:rPr>
          <w:rFonts w:ascii="Times New Roman" w:hAnsi="Times New Roman"/>
          <w:sz w:val="24"/>
          <w:szCs w:val="24"/>
        </w:rPr>
        <w:t>informacinių technologijų kabinetuose – 5</w:t>
      </w:r>
      <w:r w:rsidRPr="009C2492">
        <w:rPr>
          <w:rFonts w:ascii="Times New Roman" w:hAnsi="Times New Roman"/>
          <w:sz w:val="24"/>
          <w:szCs w:val="24"/>
        </w:rPr>
        <w:t xml:space="preserve">, socialinio pedagogo – </w:t>
      </w:r>
      <w:r w:rsidR="008F1D7E" w:rsidRPr="009C2492">
        <w:rPr>
          <w:rFonts w:ascii="Times New Roman" w:hAnsi="Times New Roman"/>
          <w:sz w:val="24"/>
          <w:szCs w:val="24"/>
        </w:rPr>
        <w:t>1</w:t>
      </w:r>
      <w:r w:rsidRPr="009C2492">
        <w:rPr>
          <w:rFonts w:ascii="Times New Roman" w:hAnsi="Times New Roman"/>
          <w:sz w:val="24"/>
          <w:szCs w:val="24"/>
        </w:rPr>
        <w:t xml:space="preserve">, psichologo – </w:t>
      </w:r>
      <w:r w:rsidR="008F1D7E" w:rsidRPr="009C2492">
        <w:rPr>
          <w:rFonts w:ascii="Times New Roman" w:hAnsi="Times New Roman"/>
          <w:sz w:val="24"/>
          <w:szCs w:val="24"/>
        </w:rPr>
        <w:t>1</w:t>
      </w:r>
      <w:r w:rsidRPr="009C2492">
        <w:rPr>
          <w:rFonts w:ascii="Times New Roman" w:hAnsi="Times New Roman"/>
          <w:sz w:val="24"/>
          <w:szCs w:val="24"/>
        </w:rPr>
        <w:t xml:space="preserve">), </w:t>
      </w:r>
      <w:r w:rsidR="00255DA7" w:rsidRPr="009C2492">
        <w:rPr>
          <w:rFonts w:ascii="Times New Roman" w:hAnsi="Times New Roman"/>
          <w:sz w:val="24"/>
          <w:szCs w:val="24"/>
        </w:rPr>
        <w:t xml:space="preserve">20 </w:t>
      </w:r>
      <w:proofErr w:type="spellStart"/>
      <w:r w:rsidRPr="009C2492">
        <w:rPr>
          <w:rFonts w:ascii="Times New Roman" w:hAnsi="Times New Roman"/>
          <w:sz w:val="24"/>
          <w:szCs w:val="24"/>
        </w:rPr>
        <w:t>multimedijų</w:t>
      </w:r>
      <w:proofErr w:type="spellEnd"/>
      <w:r w:rsidR="00255DA7" w:rsidRPr="009C2492">
        <w:rPr>
          <w:rFonts w:ascii="Times New Roman" w:hAnsi="Times New Roman"/>
          <w:sz w:val="24"/>
          <w:szCs w:val="24"/>
        </w:rPr>
        <w:t xml:space="preserve"> (</w:t>
      </w:r>
      <w:r w:rsidR="008F1D7E" w:rsidRPr="009C2492">
        <w:rPr>
          <w:rFonts w:ascii="Times New Roman" w:hAnsi="Times New Roman"/>
          <w:sz w:val="24"/>
          <w:szCs w:val="24"/>
        </w:rPr>
        <w:t>informacin</w:t>
      </w:r>
      <w:r w:rsidRPr="009C2492">
        <w:rPr>
          <w:rFonts w:ascii="Times New Roman" w:hAnsi="Times New Roman"/>
          <w:sz w:val="24"/>
          <w:szCs w:val="24"/>
        </w:rPr>
        <w:t xml:space="preserve">ių technologijų kabinetuose – 2, </w:t>
      </w:r>
      <w:r w:rsidR="008F1D7E" w:rsidRPr="009C2492">
        <w:rPr>
          <w:rFonts w:ascii="Times New Roman" w:hAnsi="Times New Roman"/>
          <w:sz w:val="24"/>
          <w:szCs w:val="24"/>
        </w:rPr>
        <w:t>d</w:t>
      </w:r>
      <w:r w:rsidRPr="009C2492">
        <w:rPr>
          <w:rFonts w:ascii="Times New Roman" w:hAnsi="Times New Roman"/>
          <w:sz w:val="24"/>
          <w:szCs w:val="24"/>
        </w:rPr>
        <w:t>alykų mokytojų kabinetuose</w:t>
      </w:r>
      <w:r w:rsidR="008F1D7E" w:rsidRPr="009C2492">
        <w:rPr>
          <w:rFonts w:ascii="Times New Roman" w:hAnsi="Times New Roman"/>
          <w:sz w:val="24"/>
          <w:szCs w:val="24"/>
        </w:rPr>
        <w:t xml:space="preserve"> – 17</w:t>
      </w:r>
      <w:r w:rsidRPr="009C2492">
        <w:rPr>
          <w:rFonts w:ascii="Times New Roman" w:hAnsi="Times New Roman"/>
          <w:sz w:val="24"/>
          <w:szCs w:val="24"/>
        </w:rPr>
        <w:t xml:space="preserve">, </w:t>
      </w:r>
      <w:r w:rsidR="008F1D7E" w:rsidRPr="009C2492">
        <w:rPr>
          <w:rFonts w:ascii="Times New Roman" w:hAnsi="Times New Roman"/>
          <w:sz w:val="24"/>
          <w:szCs w:val="24"/>
        </w:rPr>
        <w:t>aktų sal</w:t>
      </w:r>
      <w:r w:rsidRPr="009C2492">
        <w:rPr>
          <w:rFonts w:ascii="Times New Roman" w:hAnsi="Times New Roman"/>
          <w:sz w:val="24"/>
          <w:szCs w:val="24"/>
        </w:rPr>
        <w:t>ėje</w:t>
      </w:r>
      <w:r w:rsidR="008F1D7E" w:rsidRPr="009C2492">
        <w:rPr>
          <w:rFonts w:ascii="Times New Roman" w:hAnsi="Times New Roman"/>
          <w:sz w:val="24"/>
          <w:szCs w:val="24"/>
        </w:rPr>
        <w:t xml:space="preserve"> – 1</w:t>
      </w:r>
      <w:r w:rsidR="00255DA7" w:rsidRPr="009C2492">
        <w:rPr>
          <w:rFonts w:ascii="Times New Roman" w:hAnsi="Times New Roman"/>
          <w:sz w:val="24"/>
          <w:szCs w:val="24"/>
        </w:rPr>
        <w:t xml:space="preserve">), </w:t>
      </w:r>
      <w:r w:rsidRPr="009C2492">
        <w:rPr>
          <w:rFonts w:ascii="Times New Roman" w:hAnsi="Times New Roman"/>
          <w:sz w:val="24"/>
          <w:szCs w:val="24"/>
        </w:rPr>
        <w:t xml:space="preserve">2 interaktyvios lentos </w:t>
      </w:r>
      <w:r w:rsidR="008F1D7E" w:rsidRPr="009C2492">
        <w:rPr>
          <w:rFonts w:ascii="Times New Roman" w:hAnsi="Times New Roman"/>
          <w:sz w:val="24"/>
          <w:szCs w:val="24"/>
        </w:rPr>
        <w:t>inform</w:t>
      </w:r>
      <w:r w:rsidRPr="009C2492">
        <w:rPr>
          <w:rFonts w:ascii="Times New Roman" w:hAnsi="Times New Roman"/>
          <w:sz w:val="24"/>
          <w:szCs w:val="24"/>
        </w:rPr>
        <w:t>acinių technologijų kabinetuose, 5 kopijavimo aparatai 11 spausdintuvų</w:t>
      </w:r>
      <w:r w:rsidR="008F1D7E" w:rsidRPr="009C2492">
        <w:rPr>
          <w:rFonts w:ascii="Times New Roman" w:hAnsi="Times New Roman"/>
          <w:sz w:val="24"/>
          <w:szCs w:val="24"/>
        </w:rPr>
        <w:t xml:space="preserve">, </w:t>
      </w:r>
      <w:r w:rsidRPr="009C2492">
        <w:rPr>
          <w:rFonts w:ascii="Times New Roman" w:hAnsi="Times New Roman"/>
          <w:sz w:val="24"/>
          <w:szCs w:val="24"/>
        </w:rPr>
        <w:t xml:space="preserve">1 </w:t>
      </w:r>
      <w:r w:rsidR="008F1D7E" w:rsidRPr="009C2492">
        <w:rPr>
          <w:rFonts w:ascii="Times New Roman" w:hAnsi="Times New Roman"/>
          <w:sz w:val="24"/>
          <w:szCs w:val="24"/>
        </w:rPr>
        <w:t>skaitytuva</w:t>
      </w:r>
      <w:r w:rsidRPr="009C2492">
        <w:rPr>
          <w:rFonts w:ascii="Times New Roman" w:hAnsi="Times New Roman"/>
          <w:sz w:val="24"/>
          <w:szCs w:val="24"/>
        </w:rPr>
        <w:t>s</w:t>
      </w:r>
      <w:r w:rsidR="008F1D7E" w:rsidRPr="009C2492">
        <w:rPr>
          <w:rFonts w:ascii="Times New Roman" w:hAnsi="Times New Roman"/>
          <w:sz w:val="24"/>
          <w:szCs w:val="24"/>
        </w:rPr>
        <w:t xml:space="preserve">, </w:t>
      </w:r>
      <w:r w:rsidRPr="009C2492">
        <w:rPr>
          <w:rFonts w:ascii="Times New Roman" w:hAnsi="Times New Roman"/>
          <w:sz w:val="24"/>
          <w:szCs w:val="24"/>
        </w:rPr>
        <w:t xml:space="preserve">1 </w:t>
      </w:r>
      <w:r w:rsidR="008F1D7E" w:rsidRPr="009C2492">
        <w:rPr>
          <w:rFonts w:ascii="Times New Roman" w:hAnsi="Times New Roman"/>
          <w:sz w:val="24"/>
          <w:szCs w:val="24"/>
        </w:rPr>
        <w:t xml:space="preserve">dokumentų </w:t>
      </w:r>
      <w:r w:rsidRPr="009C2492">
        <w:rPr>
          <w:rFonts w:ascii="Times New Roman" w:hAnsi="Times New Roman"/>
          <w:sz w:val="24"/>
          <w:szCs w:val="24"/>
        </w:rPr>
        <w:t>kamera</w:t>
      </w:r>
      <w:r w:rsidR="008F1D7E" w:rsidRPr="009C2492">
        <w:rPr>
          <w:rFonts w:ascii="Times New Roman" w:hAnsi="Times New Roman"/>
          <w:sz w:val="24"/>
          <w:szCs w:val="24"/>
        </w:rPr>
        <w:t>.</w:t>
      </w:r>
    </w:p>
    <w:p w:rsidR="00204B93" w:rsidRPr="00E55D5A" w:rsidRDefault="00204B93" w:rsidP="00A13177">
      <w:pPr>
        <w:spacing w:after="0" w:line="240" w:lineRule="auto"/>
        <w:jc w:val="both"/>
        <w:rPr>
          <w:rFonts w:ascii="Times New Roman" w:eastAsia="Times New Roman" w:hAnsi="Times New Roman"/>
          <w:b/>
          <w:bCs/>
          <w:color w:val="000000"/>
          <w:sz w:val="24"/>
          <w:szCs w:val="24"/>
          <w:lang w:eastAsia="lt-LT"/>
        </w:rPr>
      </w:pPr>
    </w:p>
    <w:p w:rsidR="009278B0" w:rsidRPr="00E55D5A" w:rsidRDefault="00FD308B" w:rsidP="00E40FE2">
      <w:pPr>
        <w:spacing w:after="0" w:line="240" w:lineRule="auto"/>
        <w:rPr>
          <w:rFonts w:ascii="Times New Roman" w:eastAsia="Times New Roman" w:hAnsi="Times New Roman"/>
          <w:b/>
          <w:bCs/>
          <w:color w:val="000000"/>
          <w:sz w:val="24"/>
          <w:szCs w:val="24"/>
          <w:lang w:eastAsia="lt-LT"/>
        </w:rPr>
      </w:pPr>
      <w:r w:rsidRPr="00E55D5A">
        <w:rPr>
          <w:rFonts w:ascii="Times New Roman" w:eastAsia="Times New Roman" w:hAnsi="Times New Roman"/>
          <w:b/>
          <w:bCs/>
          <w:color w:val="000000"/>
          <w:sz w:val="24"/>
          <w:szCs w:val="24"/>
          <w:lang w:eastAsia="lt-LT"/>
        </w:rPr>
        <w:t>3</w:t>
      </w:r>
      <w:r w:rsidR="00500DB4" w:rsidRPr="00E55D5A">
        <w:rPr>
          <w:rFonts w:ascii="Times New Roman" w:eastAsia="Times New Roman" w:hAnsi="Times New Roman"/>
          <w:b/>
          <w:bCs/>
          <w:color w:val="000000"/>
          <w:sz w:val="24"/>
          <w:szCs w:val="24"/>
          <w:lang w:eastAsia="lt-LT"/>
        </w:rPr>
        <w:t>. PATVIRTINTŲ ASIGNAVIMŲ PANAUDOJIMAS</w:t>
      </w:r>
      <w:r w:rsidR="00E40FE2" w:rsidRPr="00E55D5A">
        <w:rPr>
          <w:rFonts w:ascii="Times New Roman" w:eastAsia="Times New Roman" w:hAnsi="Times New Roman"/>
          <w:b/>
          <w:bCs/>
          <w:color w:val="000000"/>
          <w:sz w:val="24"/>
          <w:szCs w:val="24"/>
          <w:lang w:eastAsia="lt-LT"/>
        </w:rPr>
        <w:t>:</w:t>
      </w:r>
    </w:p>
    <w:p w:rsidR="003C756C" w:rsidRPr="00E55D5A" w:rsidRDefault="009278B0" w:rsidP="00E40FE2">
      <w:pPr>
        <w:spacing w:after="0" w:line="240" w:lineRule="auto"/>
        <w:ind w:left="567"/>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 xml:space="preserve">3.1. </w:t>
      </w:r>
      <w:r w:rsidR="00FF29E8" w:rsidRPr="00E55D5A">
        <w:rPr>
          <w:rFonts w:ascii="Times New Roman" w:eastAsia="Times New Roman" w:hAnsi="Times New Roman"/>
          <w:color w:val="000000"/>
          <w:sz w:val="24"/>
          <w:szCs w:val="24"/>
          <w:lang w:eastAsia="lt-LT"/>
        </w:rPr>
        <w:t xml:space="preserve">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125"/>
        <w:gridCol w:w="1284"/>
      </w:tblGrid>
      <w:tr w:rsidR="00FF29E8" w:rsidRPr="00E55D5A" w:rsidTr="00F853C2">
        <w:tc>
          <w:tcPr>
            <w:tcW w:w="7338" w:type="dxa"/>
            <w:vMerge w:val="restart"/>
            <w:shd w:val="clear" w:color="auto" w:fill="auto"/>
          </w:tcPr>
          <w:p w:rsidR="00FF29E8" w:rsidRPr="00E55D5A" w:rsidRDefault="00FF29E8" w:rsidP="00CB154C">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Finansavimo šaltiniai (tūkst.</w:t>
            </w:r>
            <w:r w:rsidR="006002EF" w:rsidRPr="00E55D5A">
              <w:rPr>
                <w:rFonts w:ascii="Times New Roman" w:eastAsia="Times New Roman" w:hAnsi="Times New Roman"/>
                <w:color w:val="000000"/>
                <w:sz w:val="24"/>
                <w:szCs w:val="24"/>
                <w:lang w:eastAsia="lt-LT"/>
              </w:rPr>
              <w:t xml:space="preserve"> </w:t>
            </w:r>
            <w:r w:rsidRPr="00E55D5A">
              <w:rPr>
                <w:rFonts w:ascii="Times New Roman" w:eastAsia="Times New Roman" w:hAnsi="Times New Roman"/>
                <w:color w:val="000000"/>
                <w:sz w:val="24"/>
                <w:szCs w:val="24"/>
                <w:lang w:eastAsia="lt-LT"/>
              </w:rPr>
              <w:t>Lt)</w:t>
            </w:r>
          </w:p>
        </w:tc>
        <w:tc>
          <w:tcPr>
            <w:tcW w:w="2409" w:type="dxa"/>
            <w:gridSpan w:val="2"/>
            <w:shd w:val="clear" w:color="auto" w:fill="auto"/>
          </w:tcPr>
          <w:p w:rsidR="00FF29E8" w:rsidRPr="00E55D5A" w:rsidRDefault="00FF29E8" w:rsidP="00BA72B2">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Lėšos (tūkst. Lt)</w:t>
            </w:r>
          </w:p>
        </w:tc>
      </w:tr>
      <w:tr w:rsidR="00FF29E8" w:rsidRPr="00E55D5A" w:rsidTr="00F853C2">
        <w:tc>
          <w:tcPr>
            <w:tcW w:w="7338" w:type="dxa"/>
            <w:vMerge/>
            <w:shd w:val="clear" w:color="auto" w:fill="auto"/>
          </w:tcPr>
          <w:p w:rsidR="00FF29E8" w:rsidRPr="00E55D5A" w:rsidRDefault="00FF29E8" w:rsidP="00FF29E8">
            <w:pPr>
              <w:spacing w:after="0" w:line="240" w:lineRule="auto"/>
              <w:rPr>
                <w:rFonts w:ascii="Times New Roman" w:eastAsia="Times New Roman" w:hAnsi="Times New Roman"/>
                <w:color w:val="000000"/>
                <w:sz w:val="24"/>
                <w:szCs w:val="24"/>
                <w:lang w:eastAsia="lt-LT"/>
              </w:rPr>
            </w:pPr>
          </w:p>
        </w:tc>
        <w:tc>
          <w:tcPr>
            <w:tcW w:w="1125" w:type="dxa"/>
            <w:shd w:val="clear" w:color="auto" w:fill="auto"/>
          </w:tcPr>
          <w:p w:rsidR="00FF29E8" w:rsidRPr="00E55D5A" w:rsidRDefault="00FF29E8" w:rsidP="00BA72B2">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2012 m.</w:t>
            </w:r>
          </w:p>
        </w:tc>
        <w:tc>
          <w:tcPr>
            <w:tcW w:w="1284" w:type="dxa"/>
            <w:shd w:val="clear" w:color="auto" w:fill="auto"/>
          </w:tcPr>
          <w:p w:rsidR="00FF29E8" w:rsidRPr="00E55D5A" w:rsidRDefault="00FF29E8" w:rsidP="00BA72B2">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2013 m.</w:t>
            </w:r>
          </w:p>
        </w:tc>
      </w:tr>
      <w:tr w:rsidR="00FF29E8" w:rsidRPr="00E55D5A" w:rsidTr="00F853C2">
        <w:tc>
          <w:tcPr>
            <w:tcW w:w="7338" w:type="dxa"/>
            <w:shd w:val="clear" w:color="auto" w:fill="auto"/>
          </w:tcPr>
          <w:p w:rsidR="00FF29E8" w:rsidRPr="00E55D5A" w:rsidRDefault="00FF29E8" w:rsidP="00FF29E8">
            <w:pPr>
              <w:spacing w:after="0" w:line="240" w:lineRule="auto"/>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Savivaldybės biudžeto lėšos</w:t>
            </w:r>
          </w:p>
        </w:tc>
        <w:tc>
          <w:tcPr>
            <w:tcW w:w="1125" w:type="dxa"/>
            <w:shd w:val="clear" w:color="auto" w:fill="auto"/>
          </w:tcPr>
          <w:p w:rsidR="00FF29E8"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420,4</w:t>
            </w:r>
          </w:p>
        </w:tc>
        <w:tc>
          <w:tcPr>
            <w:tcW w:w="1284" w:type="dxa"/>
            <w:shd w:val="clear" w:color="auto" w:fill="auto"/>
          </w:tcPr>
          <w:p w:rsidR="00FF29E8"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454,0</w:t>
            </w:r>
          </w:p>
        </w:tc>
      </w:tr>
      <w:tr w:rsidR="00FF29E8" w:rsidRPr="00E55D5A" w:rsidTr="00F853C2">
        <w:tc>
          <w:tcPr>
            <w:tcW w:w="7338" w:type="dxa"/>
            <w:shd w:val="clear" w:color="auto" w:fill="auto"/>
          </w:tcPr>
          <w:p w:rsidR="00FF29E8" w:rsidRPr="00E55D5A" w:rsidRDefault="00FF29E8" w:rsidP="00FF29E8">
            <w:pPr>
              <w:spacing w:after="0" w:line="240" w:lineRule="auto"/>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Valstybės biudžeto specialioji tikslinė dotacija (mokinio krepšelio lėšos)</w:t>
            </w:r>
          </w:p>
        </w:tc>
        <w:tc>
          <w:tcPr>
            <w:tcW w:w="1125" w:type="dxa"/>
            <w:shd w:val="clear" w:color="auto" w:fill="auto"/>
          </w:tcPr>
          <w:p w:rsidR="00FF29E8"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1669,1</w:t>
            </w:r>
          </w:p>
        </w:tc>
        <w:tc>
          <w:tcPr>
            <w:tcW w:w="1284" w:type="dxa"/>
            <w:shd w:val="clear" w:color="auto" w:fill="auto"/>
          </w:tcPr>
          <w:p w:rsidR="00FF29E8"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1549,7</w:t>
            </w:r>
          </w:p>
        </w:tc>
      </w:tr>
      <w:tr w:rsidR="00FF29E8" w:rsidRPr="00E55D5A" w:rsidTr="00F853C2">
        <w:tc>
          <w:tcPr>
            <w:tcW w:w="7338" w:type="dxa"/>
            <w:shd w:val="clear" w:color="auto" w:fill="auto"/>
          </w:tcPr>
          <w:p w:rsidR="00FF29E8" w:rsidRPr="00E55D5A" w:rsidRDefault="00FF29E8" w:rsidP="00862EA3">
            <w:pPr>
              <w:spacing w:after="0" w:line="240" w:lineRule="auto"/>
              <w:rPr>
                <w:rFonts w:ascii="Times New Roman" w:eastAsia="Times New Roman" w:hAnsi="Times New Roman"/>
                <w:color w:val="FF0000"/>
                <w:sz w:val="24"/>
                <w:szCs w:val="24"/>
                <w:lang w:eastAsia="lt-LT"/>
              </w:rPr>
            </w:pPr>
            <w:r w:rsidRPr="00E55D5A">
              <w:rPr>
                <w:rFonts w:ascii="Times New Roman" w:eastAsia="Times New Roman" w:hAnsi="Times New Roman"/>
                <w:color w:val="000000"/>
                <w:sz w:val="24"/>
                <w:szCs w:val="24"/>
                <w:lang w:eastAsia="lt-LT"/>
              </w:rPr>
              <w:t xml:space="preserve">Kitos lėšos (paramos lėšos, 2 proc. GPM) </w:t>
            </w:r>
          </w:p>
        </w:tc>
        <w:tc>
          <w:tcPr>
            <w:tcW w:w="1125" w:type="dxa"/>
            <w:shd w:val="clear" w:color="auto" w:fill="auto"/>
          </w:tcPr>
          <w:p w:rsidR="00FF29E8"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0,6</w:t>
            </w:r>
          </w:p>
        </w:tc>
        <w:tc>
          <w:tcPr>
            <w:tcW w:w="1284" w:type="dxa"/>
            <w:shd w:val="clear" w:color="auto" w:fill="auto"/>
          </w:tcPr>
          <w:p w:rsidR="00FF29E8"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1,0</w:t>
            </w:r>
          </w:p>
        </w:tc>
      </w:tr>
      <w:tr w:rsidR="00862EA3" w:rsidRPr="00E55D5A" w:rsidTr="00F853C2">
        <w:tc>
          <w:tcPr>
            <w:tcW w:w="7338" w:type="dxa"/>
            <w:shd w:val="clear" w:color="auto" w:fill="auto"/>
          </w:tcPr>
          <w:p w:rsidR="00862EA3" w:rsidRPr="00E55D5A" w:rsidRDefault="00862EA3" w:rsidP="006002EF">
            <w:pPr>
              <w:spacing w:after="0" w:line="240" w:lineRule="auto"/>
              <w:rPr>
                <w:rFonts w:ascii="Times New Roman" w:eastAsia="Times New Roman" w:hAnsi="Times New Roman"/>
                <w:color w:val="000000"/>
                <w:sz w:val="24"/>
                <w:szCs w:val="24"/>
                <w:lang w:eastAsia="lt-LT"/>
              </w:rPr>
            </w:pPr>
            <w:r w:rsidRPr="00E55D5A">
              <w:rPr>
                <w:rFonts w:ascii="Times New Roman" w:eastAsia="Times New Roman" w:hAnsi="Times New Roman"/>
                <w:sz w:val="24"/>
                <w:szCs w:val="24"/>
                <w:lang w:eastAsia="lt-LT"/>
              </w:rPr>
              <w:t xml:space="preserve">ES </w:t>
            </w:r>
            <w:r w:rsidR="006002EF" w:rsidRPr="00E55D5A">
              <w:rPr>
                <w:rFonts w:ascii="Times New Roman" w:eastAsia="Times New Roman" w:hAnsi="Times New Roman"/>
                <w:sz w:val="24"/>
                <w:szCs w:val="24"/>
                <w:lang w:eastAsia="lt-LT"/>
              </w:rPr>
              <w:t>lėšos</w:t>
            </w:r>
          </w:p>
        </w:tc>
        <w:tc>
          <w:tcPr>
            <w:tcW w:w="1125" w:type="dxa"/>
            <w:shd w:val="clear" w:color="auto" w:fill="auto"/>
          </w:tcPr>
          <w:p w:rsidR="00862EA3"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0</w:t>
            </w:r>
          </w:p>
        </w:tc>
        <w:tc>
          <w:tcPr>
            <w:tcW w:w="1284" w:type="dxa"/>
            <w:shd w:val="clear" w:color="auto" w:fill="auto"/>
          </w:tcPr>
          <w:p w:rsidR="00862EA3" w:rsidRPr="00E55D5A" w:rsidRDefault="00805DAB" w:rsidP="00805DAB">
            <w:pPr>
              <w:spacing w:after="0" w:line="240" w:lineRule="auto"/>
              <w:jc w:val="center"/>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0</w:t>
            </w:r>
          </w:p>
        </w:tc>
      </w:tr>
    </w:tbl>
    <w:p w:rsidR="00960345" w:rsidRPr="00E55D5A" w:rsidRDefault="00960345" w:rsidP="00960345">
      <w:pPr>
        <w:tabs>
          <w:tab w:val="left" w:pos="567"/>
        </w:tabs>
        <w:spacing w:after="0" w:line="240" w:lineRule="auto"/>
        <w:jc w:val="both"/>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ab/>
      </w:r>
    </w:p>
    <w:p w:rsidR="004B4418" w:rsidRPr="00E55D5A" w:rsidRDefault="00960345" w:rsidP="00960345">
      <w:pPr>
        <w:tabs>
          <w:tab w:val="left" w:pos="567"/>
        </w:tabs>
        <w:spacing w:after="0" w:line="240" w:lineRule="auto"/>
        <w:jc w:val="both"/>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ab/>
        <w:t xml:space="preserve">Finansinės ataskaitos pagal Kretingos rajono savivaldybės administracijos direktoriaus 2013 gruodžio 10 d. įsakymu Nr.A1-1027 „Dėl savivaldybės biudžetinių įstaigų finansinių ataskaitų </w:t>
      </w:r>
      <w:r w:rsidRPr="00E55D5A">
        <w:rPr>
          <w:rFonts w:ascii="Times New Roman" w:eastAsia="Times New Roman" w:hAnsi="Times New Roman"/>
          <w:color w:val="000000"/>
          <w:sz w:val="24"/>
          <w:szCs w:val="24"/>
          <w:lang w:eastAsia="lt-LT"/>
        </w:rPr>
        <w:lastRenderedPageBreak/>
        <w:t xml:space="preserve">rinkinių ir savivaldybės konsoliduotųjų finansinių ataskaitų rinkinių rengimo ir teikimo  tvirtinti tvarkos aprašo tvirtinimo“ patvirtintą tvarkos aprašą </w:t>
      </w:r>
      <w:r w:rsidRPr="00E24F16">
        <w:rPr>
          <w:rFonts w:ascii="Times New Roman" w:eastAsia="Times New Roman" w:hAnsi="Times New Roman"/>
          <w:color w:val="000000" w:themeColor="text1"/>
          <w:sz w:val="24"/>
          <w:szCs w:val="24"/>
          <w:lang w:eastAsia="lt-LT"/>
        </w:rPr>
        <w:t>(pridedama).</w:t>
      </w:r>
    </w:p>
    <w:p w:rsidR="00960345" w:rsidRPr="00E55D5A" w:rsidRDefault="00960345" w:rsidP="006002EF">
      <w:pPr>
        <w:spacing w:after="0" w:line="240" w:lineRule="auto"/>
        <w:rPr>
          <w:rFonts w:ascii="Times New Roman" w:eastAsia="Times New Roman" w:hAnsi="Times New Roman"/>
          <w:b/>
          <w:bCs/>
          <w:color w:val="000000"/>
          <w:sz w:val="24"/>
          <w:szCs w:val="24"/>
          <w:lang w:eastAsia="lt-LT"/>
        </w:rPr>
      </w:pPr>
    </w:p>
    <w:p w:rsidR="00E15D23" w:rsidRPr="00E55D5A" w:rsidRDefault="00FD308B" w:rsidP="006002EF">
      <w:pPr>
        <w:spacing w:after="0" w:line="240" w:lineRule="auto"/>
        <w:rPr>
          <w:rFonts w:ascii="Times New Roman" w:eastAsia="Times New Roman" w:hAnsi="Times New Roman"/>
          <w:b/>
          <w:bCs/>
          <w:color w:val="000000"/>
          <w:sz w:val="24"/>
          <w:szCs w:val="24"/>
          <w:lang w:eastAsia="lt-LT"/>
        </w:rPr>
      </w:pPr>
      <w:r w:rsidRPr="00E55D5A">
        <w:rPr>
          <w:rFonts w:ascii="Times New Roman" w:eastAsia="Times New Roman" w:hAnsi="Times New Roman"/>
          <w:b/>
          <w:bCs/>
          <w:color w:val="000000"/>
          <w:sz w:val="24"/>
          <w:szCs w:val="24"/>
          <w:lang w:eastAsia="lt-LT"/>
        </w:rPr>
        <w:t>4</w:t>
      </w:r>
      <w:r w:rsidR="00E15D23" w:rsidRPr="00E55D5A">
        <w:rPr>
          <w:rFonts w:ascii="Times New Roman" w:eastAsia="Times New Roman" w:hAnsi="Times New Roman"/>
          <w:b/>
          <w:bCs/>
          <w:color w:val="000000"/>
          <w:sz w:val="24"/>
          <w:szCs w:val="24"/>
          <w:lang w:eastAsia="lt-LT"/>
        </w:rPr>
        <w:t xml:space="preserve">. </w:t>
      </w:r>
      <w:r w:rsidR="00500DB4" w:rsidRPr="00E55D5A">
        <w:rPr>
          <w:rFonts w:ascii="Times New Roman" w:eastAsia="Times New Roman" w:hAnsi="Times New Roman"/>
          <w:b/>
          <w:bCs/>
          <w:color w:val="000000"/>
          <w:sz w:val="24"/>
          <w:szCs w:val="24"/>
          <w:lang w:eastAsia="lt-LT"/>
        </w:rPr>
        <w:t>PROBLEMOS, PASTABOS, PASIŪLYMAI</w:t>
      </w:r>
      <w:r w:rsidR="00072E09" w:rsidRPr="00E55D5A">
        <w:rPr>
          <w:rFonts w:ascii="Times New Roman" w:eastAsia="Times New Roman" w:hAnsi="Times New Roman"/>
          <w:b/>
          <w:bCs/>
          <w:color w:val="000000"/>
          <w:sz w:val="24"/>
          <w:szCs w:val="24"/>
          <w:lang w:eastAsia="lt-LT"/>
        </w:rPr>
        <w:t>:</w:t>
      </w:r>
    </w:p>
    <w:p w:rsidR="00072E09" w:rsidRPr="00E55D5A" w:rsidRDefault="00072E09" w:rsidP="00CC27F0">
      <w:pPr>
        <w:tabs>
          <w:tab w:val="left" w:pos="567"/>
        </w:tabs>
        <w:autoSpaceDE w:val="0"/>
        <w:autoSpaceDN w:val="0"/>
        <w:adjustRightInd w:val="0"/>
        <w:spacing w:after="0" w:line="240" w:lineRule="auto"/>
        <w:jc w:val="both"/>
        <w:rPr>
          <w:rFonts w:ascii="Times New Roman" w:hAnsi="Times New Roman"/>
          <w:sz w:val="24"/>
          <w:szCs w:val="24"/>
          <w:lang w:eastAsia="lt-LT"/>
        </w:rPr>
      </w:pPr>
      <w:r w:rsidRPr="00E55D5A">
        <w:rPr>
          <w:rFonts w:ascii="Times New Roman" w:eastAsia="Times New Roman" w:hAnsi="Times New Roman"/>
          <w:b/>
          <w:bCs/>
          <w:color w:val="000000"/>
          <w:sz w:val="24"/>
          <w:szCs w:val="24"/>
          <w:lang w:eastAsia="lt-LT"/>
        </w:rPr>
        <w:tab/>
      </w:r>
      <w:r w:rsidR="00CC27F0" w:rsidRPr="00E55D5A">
        <w:rPr>
          <w:rFonts w:ascii="Times New Roman" w:hAnsi="Times New Roman"/>
          <w:sz w:val="24"/>
          <w:szCs w:val="24"/>
          <w:lang w:eastAsia="lt-LT"/>
        </w:rPr>
        <w:t>Būtina ugdyti mokytojų ir mokinių kompetencijas, nukreiptas į ugdymo/si sėkmę, individualizuoti ir diferencijuoti mokymą pamokose, taikyti ne tik pažyminį vertinimą už dalykines žinias, vertinant atsižvelgti ir į kiekvieno mokinio patirtį, gebėjimus ir asmeninę pažangą. Siekti asmeninės mokytojų atsakomybės bei gerinti komandinį darbą kuriant tvarią mokyklą.</w:t>
      </w:r>
    </w:p>
    <w:p w:rsidR="00CC27F0" w:rsidRPr="00E55D5A" w:rsidRDefault="0052799E" w:rsidP="00CC27F0">
      <w:pPr>
        <w:tabs>
          <w:tab w:val="left" w:pos="567"/>
        </w:tabs>
        <w:autoSpaceDE w:val="0"/>
        <w:autoSpaceDN w:val="0"/>
        <w:adjustRightInd w:val="0"/>
        <w:spacing w:after="0" w:line="240" w:lineRule="auto"/>
        <w:jc w:val="both"/>
        <w:rPr>
          <w:rFonts w:ascii="Times New Roman" w:hAnsi="Times New Roman"/>
          <w:sz w:val="24"/>
          <w:szCs w:val="24"/>
          <w:lang w:eastAsia="lt-LT"/>
        </w:rPr>
      </w:pPr>
      <w:r w:rsidRPr="00E55D5A">
        <w:rPr>
          <w:rFonts w:ascii="Times New Roman" w:hAnsi="Times New Roman"/>
          <w:sz w:val="24"/>
          <w:szCs w:val="24"/>
          <w:lang w:eastAsia="lt-LT"/>
        </w:rPr>
        <w:tab/>
      </w:r>
      <w:r w:rsidR="006110CE">
        <w:rPr>
          <w:rFonts w:ascii="Times New Roman" w:hAnsi="Times New Roman"/>
          <w:sz w:val="24"/>
          <w:szCs w:val="24"/>
          <w:lang w:eastAsia="lt-LT"/>
        </w:rPr>
        <w:t>Mokyklos finansinę situaciją lemia Kretingos rajono ekonominė būklė. Mokinio krepšelio lėšų nepakanka mokymo/si priemonių įsigijimui, vaikų ir mokinių</w:t>
      </w:r>
      <w:r w:rsidR="00F33ADB">
        <w:rPr>
          <w:rFonts w:ascii="Times New Roman" w:hAnsi="Times New Roman"/>
          <w:sz w:val="24"/>
          <w:szCs w:val="24"/>
          <w:lang w:eastAsia="lt-LT"/>
        </w:rPr>
        <w:t xml:space="preserve"> kultūrinės bei </w:t>
      </w:r>
      <w:r w:rsidR="006110CE">
        <w:rPr>
          <w:rFonts w:ascii="Times New Roman" w:hAnsi="Times New Roman"/>
          <w:sz w:val="24"/>
          <w:szCs w:val="24"/>
          <w:lang w:eastAsia="lt-LT"/>
        </w:rPr>
        <w:t>pažintin</w:t>
      </w:r>
      <w:r w:rsidR="00F33ADB">
        <w:rPr>
          <w:rFonts w:ascii="Times New Roman" w:hAnsi="Times New Roman"/>
          <w:sz w:val="24"/>
          <w:szCs w:val="24"/>
          <w:lang w:eastAsia="lt-LT"/>
        </w:rPr>
        <w:t>ės</w:t>
      </w:r>
      <w:r w:rsidR="006110CE">
        <w:rPr>
          <w:rFonts w:ascii="Times New Roman" w:hAnsi="Times New Roman"/>
          <w:sz w:val="24"/>
          <w:szCs w:val="24"/>
          <w:lang w:eastAsia="lt-LT"/>
        </w:rPr>
        <w:t xml:space="preserve"> veikl</w:t>
      </w:r>
      <w:r w:rsidR="00F33ADB">
        <w:rPr>
          <w:rFonts w:ascii="Times New Roman" w:hAnsi="Times New Roman"/>
          <w:sz w:val="24"/>
          <w:szCs w:val="24"/>
          <w:lang w:eastAsia="lt-LT"/>
        </w:rPr>
        <w:t>os</w:t>
      </w:r>
      <w:r w:rsidR="006110CE">
        <w:rPr>
          <w:rFonts w:ascii="Times New Roman" w:hAnsi="Times New Roman"/>
          <w:sz w:val="24"/>
          <w:szCs w:val="24"/>
          <w:lang w:eastAsia="lt-LT"/>
        </w:rPr>
        <w:t xml:space="preserve"> organi</w:t>
      </w:r>
      <w:r w:rsidR="00F33ADB">
        <w:rPr>
          <w:rFonts w:ascii="Times New Roman" w:hAnsi="Times New Roman"/>
          <w:sz w:val="24"/>
          <w:szCs w:val="24"/>
          <w:lang w:eastAsia="lt-LT"/>
        </w:rPr>
        <w:t>zavimui, mokytojų kvalifikacijos kėlimu</w:t>
      </w:r>
      <w:r w:rsidR="006110CE">
        <w:rPr>
          <w:rFonts w:ascii="Times New Roman" w:hAnsi="Times New Roman"/>
          <w:sz w:val="24"/>
          <w:szCs w:val="24"/>
          <w:lang w:eastAsia="lt-LT"/>
        </w:rPr>
        <w:t>i.</w:t>
      </w:r>
    </w:p>
    <w:p w:rsidR="00136AB8" w:rsidRPr="00E55D5A" w:rsidRDefault="00136AB8" w:rsidP="00CC27F0">
      <w:pPr>
        <w:tabs>
          <w:tab w:val="left" w:pos="567"/>
        </w:tabs>
        <w:autoSpaceDE w:val="0"/>
        <w:autoSpaceDN w:val="0"/>
        <w:adjustRightInd w:val="0"/>
        <w:spacing w:after="0" w:line="240" w:lineRule="auto"/>
        <w:jc w:val="both"/>
        <w:rPr>
          <w:rFonts w:ascii="Times New Roman" w:hAnsi="Times New Roman"/>
          <w:sz w:val="24"/>
          <w:szCs w:val="24"/>
          <w:lang w:eastAsia="lt-LT"/>
        </w:rPr>
      </w:pPr>
      <w:r>
        <w:rPr>
          <w:rFonts w:ascii="Times New Roman" w:hAnsi="Times New Roman"/>
          <w:sz w:val="24"/>
          <w:szCs w:val="24"/>
          <w:lang w:eastAsia="lt-LT"/>
        </w:rPr>
        <w:tab/>
        <w:t>Planuojame mokykloje steigti mišrią grupę 5–6 metų vaikams.</w:t>
      </w:r>
    </w:p>
    <w:p w:rsidR="00E15D23" w:rsidRPr="00CF4A50" w:rsidRDefault="00CF4A50" w:rsidP="00CF4A50">
      <w:pPr>
        <w:spacing w:after="0" w:line="240" w:lineRule="auto"/>
        <w:jc w:val="center"/>
        <w:rPr>
          <w:rFonts w:ascii="Times New Roman" w:eastAsia="Times New Roman" w:hAnsi="Times New Roman"/>
          <w:bCs/>
          <w:color w:val="000000"/>
          <w:sz w:val="24"/>
          <w:szCs w:val="24"/>
          <w:u w:val="single"/>
          <w:lang w:eastAsia="lt-LT"/>
        </w:rPr>
      </w:pPr>
      <w:r>
        <w:rPr>
          <w:rFonts w:ascii="Times New Roman" w:eastAsia="Times New Roman" w:hAnsi="Times New Roman"/>
          <w:bCs/>
          <w:color w:val="000000"/>
          <w:sz w:val="24"/>
          <w:szCs w:val="24"/>
          <w:u w:val="single"/>
          <w:lang w:eastAsia="lt-LT"/>
        </w:rPr>
        <w:tab/>
      </w:r>
      <w:r>
        <w:rPr>
          <w:rFonts w:ascii="Times New Roman" w:eastAsia="Times New Roman" w:hAnsi="Times New Roman"/>
          <w:bCs/>
          <w:color w:val="000000"/>
          <w:sz w:val="24"/>
          <w:szCs w:val="24"/>
          <w:u w:val="single"/>
          <w:lang w:eastAsia="lt-LT"/>
        </w:rPr>
        <w:tab/>
      </w:r>
    </w:p>
    <w:p w:rsidR="003B587F" w:rsidRPr="00E55D5A" w:rsidRDefault="003B587F" w:rsidP="006110CE">
      <w:pPr>
        <w:spacing w:after="0" w:line="240" w:lineRule="auto"/>
        <w:jc w:val="both"/>
        <w:rPr>
          <w:rFonts w:ascii="Times New Roman" w:eastAsia="Times New Roman" w:hAnsi="Times New Roman"/>
          <w:b/>
          <w:bCs/>
          <w:color w:val="000000"/>
          <w:sz w:val="24"/>
          <w:szCs w:val="24"/>
          <w:lang w:eastAsia="lt-LT"/>
        </w:rPr>
      </w:pPr>
    </w:p>
    <w:p w:rsidR="00E15D23" w:rsidRPr="00E55D5A" w:rsidRDefault="003C756C" w:rsidP="003B587F">
      <w:pPr>
        <w:tabs>
          <w:tab w:val="left" w:pos="6804"/>
        </w:tabs>
        <w:spacing w:after="0" w:line="240" w:lineRule="auto"/>
        <w:jc w:val="both"/>
        <w:rPr>
          <w:rFonts w:ascii="Times New Roman" w:eastAsia="Times New Roman" w:hAnsi="Times New Roman"/>
          <w:color w:val="000000"/>
          <w:sz w:val="24"/>
          <w:szCs w:val="24"/>
          <w:lang w:eastAsia="lt-LT"/>
        </w:rPr>
      </w:pPr>
      <w:r w:rsidRPr="00E55D5A">
        <w:rPr>
          <w:rFonts w:ascii="Times New Roman" w:eastAsia="Times New Roman" w:hAnsi="Times New Roman"/>
          <w:color w:val="000000"/>
          <w:sz w:val="24"/>
          <w:szCs w:val="24"/>
          <w:lang w:eastAsia="lt-LT"/>
        </w:rPr>
        <w:t>Direktorė</w:t>
      </w:r>
      <w:r w:rsidR="00E15D23" w:rsidRPr="00E55D5A">
        <w:rPr>
          <w:rFonts w:ascii="Times New Roman" w:eastAsia="Times New Roman" w:hAnsi="Times New Roman"/>
          <w:color w:val="000000"/>
          <w:sz w:val="24"/>
          <w:szCs w:val="24"/>
          <w:lang w:eastAsia="lt-LT"/>
        </w:rPr>
        <w:t xml:space="preserve">                                   </w:t>
      </w:r>
      <w:r w:rsidRPr="00E55D5A">
        <w:rPr>
          <w:rFonts w:ascii="Times New Roman" w:eastAsia="Times New Roman" w:hAnsi="Times New Roman"/>
          <w:color w:val="000000"/>
          <w:sz w:val="24"/>
          <w:szCs w:val="24"/>
          <w:lang w:eastAsia="lt-LT"/>
        </w:rPr>
        <w:tab/>
        <w:t>Adelė Jonauskienė</w:t>
      </w:r>
    </w:p>
    <w:p w:rsidR="00E15D23" w:rsidRDefault="00E15D23" w:rsidP="00C20C9B">
      <w:pPr>
        <w:spacing w:after="0" w:line="240" w:lineRule="auto"/>
        <w:rPr>
          <w:rFonts w:ascii="Times New Roman" w:eastAsia="Times New Roman" w:hAnsi="Times New Roman"/>
          <w:color w:val="000000"/>
          <w:sz w:val="24"/>
          <w:szCs w:val="24"/>
          <w:lang w:eastAsia="lt-LT"/>
        </w:rPr>
      </w:pPr>
    </w:p>
    <w:p w:rsidR="00C20C9B" w:rsidRPr="00E55D5A" w:rsidRDefault="00C20C9B" w:rsidP="00C20C9B">
      <w:pPr>
        <w:spacing w:after="0" w:line="240" w:lineRule="auto"/>
        <w:rPr>
          <w:rFonts w:ascii="Times New Roman" w:eastAsia="Times New Roman" w:hAnsi="Times New Roman"/>
          <w:color w:val="000000"/>
          <w:sz w:val="24"/>
          <w:szCs w:val="24"/>
          <w:lang w:eastAsia="lt-LT"/>
        </w:rPr>
      </w:pPr>
    </w:p>
    <w:p w:rsidR="00260583" w:rsidRPr="00E55D5A" w:rsidRDefault="00260583" w:rsidP="00E15D23">
      <w:pPr>
        <w:spacing w:after="0" w:line="240" w:lineRule="auto"/>
        <w:jc w:val="center"/>
        <w:rPr>
          <w:rFonts w:ascii="Times New Roman" w:eastAsia="Times New Roman" w:hAnsi="Times New Roman"/>
          <w:color w:val="000000"/>
          <w:sz w:val="24"/>
          <w:szCs w:val="24"/>
          <w:lang w:eastAsia="lt-LT"/>
        </w:rPr>
      </w:pPr>
    </w:p>
    <w:p w:rsidR="00260583" w:rsidRDefault="00C20C9B" w:rsidP="00C20C9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C20C9B" w:rsidRDefault="00C20C9B" w:rsidP="00C20C9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Simono Daukanto pagrindinės </w:t>
      </w:r>
    </w:p>
    <w:p w:rsidR="00C20C9B" w:rsidRDefault="00C20C9B" w:rsidP="00C20C9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 tarybos 2014 m. kovo 6 d.</w:t>
      </w:r>
    </w:p>
    <w:p w:rsidR="00C20C9B" w:rsidRDefault="00C20C9B" w:rsidP="00C20C9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protokolu Nr. </w:t>
      </w:r>
      <w:r w:rsidR="00CC6162">
        <w:rPr>
          <w:rFonts w:ascii="Times New Roman" w:eastAsia="Times New Roman" w:hAnsi="Times New Roman"/>
          <w:color w:val="000000"/>
          <w:sz w:val="24"/>
          <w:szCs w:val="24"/>
          <w:lang w:eastAsia="lt-LT"/>
        </w:rPr>
        <w:t>(1.4.)-V2-</w:t>
      </w:r>
      <w:r w:rsidR="00DC17D5">
        <w:rPr>
          <w:rFonts w:ascii="Times New Roman" w:eastAsia="Times New Roman" w:hAnsi="Times New Roman"/>
          <w:color w:val="000000"/>
          <w:sz w:val="24"/>
          <w:szCs w:val="24"/>
          <w:lang w:eastAsia="lt-LT"/>
        </w:rPr>
        <w:t>03</w:t>
      </w: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Pr="00710EAC" w:rsidRDefault="001F4806" w:rsidP="00705245">
      <w:pPr>
        <w:spacing w:after="0" w:line="240" w:lineRule="auto"/>
        <w:rPr>
          <w:rFonts w:ascii="Times New Roman" w:eastAsia="Times New Roman" w:hAnsi="Times New Roman"/>
          <w:color w:val="000000"/>
          <w:sz w:val="24"/>
          <w:szCs w:val="24"/>
          <w:u w:val="single"/>
          <w:lang w:eastAsia="lt-LT"/>
        </w:rPr>
      </w:pPr>
    </w:p>
    <w:p w:rsidR="001F4806" w:rsidRPr="009C374E" w:rsidRDefault="001F4806" w:rsidP="00CF4A50">
      <w:pPr>
        <w:spacing w:after="0" w:line="240" w:lineRule="auto"/>
        <w:rPr>
          <w:rFonts w:ascii="Times New Roman" w:eastAsia="Times New Roman" w:hAnsi="Times New Roman"/>
          <w:color w:val="000000"/>
          <w:sz w:val="24"/>
          <w:szCs w:val="24"/>
          <w:u w:val="single"/>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102309" w:rsidRDefault="00102309" w:rsidP="00A254E8">
      <w:pPr>
        <w:spacing w:after="0" w:line="240" w:lineRule="auto"/>
        <w:rPr>
          <w:rFonts w:ascii="Times New Roman" w:eastAsia="Times New Roman" w:hAnsi="Times New Roman"/>
          <w:color w:val="000000"/>
          <w:sz w:val="24"/>
          <w:szCs w:val="24"/>
          <w:lang w:eastAsia="lt-LT"/>
        </w:rPr>
      </w:pPr>
    </w:p>
    <w:p w:rsidR="00102309" w:rsidRDefault="00102309" w:rsidP="00E15D23">
      <w:pPr>
        <w:spacing w:after="0" w:line="240" w:lineRule="auto"/>
        <w:jc w:val="center"/>
        <w:rPr>
          <w:rFonts w:ascii="Times New Roman" w:eastAsia="Times New Roman" w:hAnsi="Times New Roman"/>
          <w:color w:val="000000"/>
          <w:sz w:val="24"/>
          <w:szCs w:val="24"/>
          <w:lang w:eastAsia="lt-LT"/>
        </w:rPr>
      </w:pPr>
    </w:p>
    <w:p w:rsidR="00571B19" w:rsidRPr="000D593E" w:rsidRDefault="00571B19" w:rsidP="00571B19">
      <w:pPr>
        <w:spacing w:after="0" w:line="240" w:lineRule="auto"/>
        <w:rPr>
          <w:rFonts w:ascii="Times New Roman" w:hAnsi="Times New Roman"/>
          <w:b/>
          <w:noProof/>
          <w:color w:val="FF0000"/>
          <w:sz w:val="24"/>
          <w:szCs w:val="24"/>
        </w:rPr>
      </w:pPr>
    </w:p>
    <w:p w:rsidR="00571B19" w:rsidRPr="00833DF0" w:rsidRDefault="00571B19" w:rsidP="00571B19">
      <w:pPr>
        <w:jc w:val="center"/>
        <w:rPr>
          <w:rFonts w:ascii="Times New Roman" w:hAnsi="Times New Roman"/>
          <w:b/>
          <w:noProof/>
          <w:sz w:val="24"/>
          <w:szCs w:val="24"/>
        </w:rPr>
      </w:pPr>
      <w:r w:rsidRPr="00833DF0">
        <w:rPr>
          <w:rFonts w:ascii="Times New Roman" w:hAnsi="Times New Roman"/>
          <w:b/>
          <w:noProof/>
          <w:sz w:val="24"/>
          <w:szCs w:val="24"/>
        </w:rPr>
        <w:t>KRETINGOS  SIMONO DAUKANTO PAGRINDINĖ MOKYKLA</w:t>
      </w:r>
    </w:p>
    <w:p w:rsidR="00571B19" w:rsidRPr="00833DF0" w:rsidRDefault="00571B19" w:rsidP="00571B19">
      <w:pPr>
        <w:jc w:val="center"/>
        <w:rPr>
          <w:rFonts w:ascii="Times New Roman" w:hAnsi="Times New Roman"/>
          <w:noProof/>
          <w:sz w:val="24"/>
          <w:szCs w:val="24"/>
        </w:rPr>
      </w:pPr>
      <w:r w:rsidRPr="00833DF0">
        <w:rPr>
          <w:rFonts w:ascii="Times New Roman" w:hAnsi="Times New Roman"/>
          <w:noProof/>
          <w:sz w:val="24"/>
          <w:szCs w:val="24"/>
        </w:rPr>
        <w:t>190284487, Palangos g. 25, Kretinga</w:t>
      </w:r>
    </w:p>
    <w:p w:rsidR="00571B19" w:rsidRPr="00833DF0" w:rsidRDefault="00571B19" w:rsidP="00571B19">
      <w:pPr>
        <w:jc w:val="center"/>
        <w:rPr>
          <w:rFonts w:ascii="Times New Roman" w:hAnsi="Times New Roman"/>
          <w:b/>
          <w:noProof/>
          <w:sz w:val="24"/>
          <w:szCs w:val="24"/>
        </w:rPr>
      </w:pPr>
      <w:r w:rsidRPr="00833DF0">
        <w:rPr>
          <w:rFonts w:ascii="Times New Roman" w:hAnsi="Times New Roman"/>
          <w:b/>
          <w:noProof/>
          <w:sz w:val="24"/>
          <w:szCs w:val="24"/>
        </w:rPr>
        <w:t>2013 M. FINANSINĖS ATSKAITOMYBĖS AIŠKINAMASIS RAŠTAS</w:t>
      </w:r>
    </w:p>
    <w:p w:rsidR="00571B19" w:rsidRPr="00C55C99" w:rsidRDefault="00571B19" w:rsidP="00571B19">
      <w:pPr>
        <w:jc w:val="center"/>
        <w:rPr>
          <w:rFonts w:ascii="Times New Roman" w:hAnsi="Times New Roman"/>
          <w:noProof/>
          <w:color w:val="000000" w:themeColor="text1"/>
          <w:sz w:val="24"/>
          <w:szCs w:val="24"/>
        </w:rPr>
      </w:pPr>
      <w:r w:rsidRPr="00833DF0">
        <w:rPr>
          <w:rFonts w:ascii="Times New Roman" w:hAnsi="Times New Roman"/>
          <w:noProof/>
          <w:sz w:val="24"/>
          <w:szCs w:val="24"/>
        </w:rPr>
        <w:t>2013-03-03  Nr. (4.29.)-F9-</w:t>
      </w:r>
      <w:r w:rsidRPr="00C55C99">
        <w:rPr>
          <w:rFonts w:ascii="Times New Roman" w:hAnsi="Times New Roman"/>
          <w:noProof/>
          <w:color w:val="000000" w:themeColor="text1"/>
          <w:sz w:val="24"/>
          <w:szCs w:val="24"/>
        </w:rPr>
        <w:t>649</w:t>
      </w:r>
    </w:p>
    <w:p w:rsidR="00571B19" w:rsidRPr="00833DF0" w:rsidRDefault="00571B19" w:rsidP="00571B19">
      <w:pPr>
        <w:jc w:val="center"/>
        <w:rPr>
          <w:rFonts w:ascii="Times New Roman" w:hAnsi="Times New Roman"/>
          <w:b/>
          <w:noProof/>
          <w:sz w:val="24"/>
          <w:szCs w:val="24"/>
        </w:rPr>
      </w:pPr>
      <w:r w:rsidRPr="00833DF0">
        <w:rPr>
          <w:rFonts w:ascii="Times New Roman" w:hAnsi="Times New Roman"/>
          <w:b/>
          <w:noProof/>
          <w:sz w:val="24"/>
          <w:szCs w:val="24"/>
        </w:rPr>
        <w:t>I. BENDROJI DALIS</w:t>
      </w:r>
    </w:p>
    <w:p w:rsidR="00571B19" w:rsidRPr="00833DF0" w:rsidRDefault="00571B19" w:rsidP="00571B19">
      <w:pPr>
        <w:tabs>
          <w:tab w:val="left" w:pos="1276"/>
        </w:tabs>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1.  Kretingos Kretingos Simono Daukanto pagrindinė mokykla yra viešasis juridinis asmuo, turintis antspaudą, atsiskaitomąją ir kitas sąskaitas Lietuvos Respublikos įregistruotuose bankuose. Mokykla įregistruota Lietuvos Respublikos juridinių asmenų registre, kodas 190284487, kontroliuojantis subjektas – Kretingos rajono savivaldybė.</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2.  Mokykla kontroliuojamų ir asocijuotų ar kitaip administruojamų subjektų neturi.</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3.  Mokykla papildomai ugdymo skyrių neturi. </w:t>
      </w:r>
    </w:p>
    <w:p w:rsidR="00571B19" w:rsidRPr="00833DF0" w:rsidRDefault="00571B19" w:rsidP="00571B19">
      <w:pPr>
        <w:tabs>
          <w:tab w:val="left" w:pos="1276"/>
        </w:tabs>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4.  Mokyklos pagrindinė veikla – pagrindinis ugdymas, kodas 85.31.10.; kitos veiklos rūšys: priešmokyklinio amžiaus vaikų ugdymas, pradinis ugdymas, pagrindinis ugdymas, sportinis ir rekreacinis, kultūrinis švietimas. Mokyklos veiklą reglamentuoja mokyklos nuostatai, patvirtinti Kretingos rajono savivaldybės tarybos </w:t>
      </w:r>
      <w:smartTag w:uri="urn:schemas-microsoft-com:office:smarttags" w:element="metricconverter">
        <w:smartTagPr>
          <w:attr w:name="ProductID" w:val="2010 m"/>
        </w:smartTagPr>
        <w:r w:rsidRPr="00833DF0">
          <w:rPr>
            <w:rFonts w:ascii="Times New Roman" w:hAnsi="Times New Roman"/>
            <w:noProof/>
            <w:sz w:val="24"/>
            <w:szCs w:val="24"/>
          </w:rPr>
          <w:t>2010 m</w:t>
        </w:r>
      </w:smartTag>
      <w:r w:rsidRPr="00833DF0">
        <w:rPr>
          <w:rFonts w:ascii="Times New Roman" w:hAnsi="Times New Roman"/>
          <w:noProof/>
          <w:sz w:val="24"/>
          <w:szCs w:val="24"/>
        </w:rPr>
        <w:t>. rugpjūčio 26 d. sprendimu Nr.T2-327.</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5.  Svarbių sąlygų ir aplinkybių, kurios 2013 finansiniais metais įtakojo mokyklos veiklą, nebuvo.</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 2013 m. vidutinis darbuotojų skaičius mokykloje buvo 66, iš jų  48 pedagoginiai darbuotojai.</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 Mokyklos finansinės ataskaitos teikiamos už pilnus 2013 biudžetinius metus.</w:t>
      </w:r>
    </w:p>
    <w:p w:rsidR="00571B19" w:rsidRPr="00833DF0" w:rsidRDefault="00571B19" w:rsidP="00571B19">
      <w:pPr>
        <w:spacing w:after="0" w:line="240" w:lineRule="auto"/>
        <w:ind w:firstLine="1296"/>
        <w:jc w:val="both"/>
        <w:rPr>
          <w:rFonts w:ascii="Times New Roman" w:hAnsi="Times New Roman"/>
          <w:noProof/>
          <w:sz w:val="24"/>
          <w:szCs w:val="24"/>
        </w:rPr>
      </w:pPr>
    </w:p>
    <w:p w:rsidR="00571B19" w:rsidRPr="00833DF0" w:rsidRDefault="00571B19" w:rsidP="00571B19">
      <w:pPr>
        <w:jc w:val="center"/>
        <w:rPr>
          <w:rFonts w:ascii="Times New Roman" w:hAnsi="Times New Roman"/>
          <w:b/>
          <w:noProof/>
          <w:sz w:val="24"/>
          <w:szCs w:val="24"/>
        </w:rPr>
      </w:pPr>
      <w:r w:rsidRPr="00833DF0">
        <w:rPr>
          <w:rFonts w:ascii="Times New Roman" w:hAnsi="Times New Roman"/>
          <w:b/>
          <w:noProof/>
          <w:sz w:val="24"/>
          <w:szCs w:val="24"/>
        </w:rPr>
        <w:t>II. APSKAITOS POLITIKA</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8. Mokyklos finansinių ataskaitų rinkinys parengtas vadovaujantis VSAFAS reikalavimais. Ataskaitų straipsnių kurie neatitiktų VSAFAS reikalavimų nėra.</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9. Mokykla apskaitą tvarko ir finansinių ataskaitų rinkinį rengia pagal šiuos apskaitą reglamentuojančius teisės aktus: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9.1 Viešojo sektoriaus apskaitos ir finansinės atskaitomybės standartai;</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9.2 Lietuvos Respublikos buhalterinės apskaitos įstatymais;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9.3 Lietuvos Respublikos viešojo sektoriaus atskaitomybės įstatymas;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9.4 Lietuvos Respublikos biudžetinių įstaigų įstatymas;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9.5 Kitais apskaitą reglamentuojančiais </w:t>
      </w:r>
      <w:r w:rsidRPr="00CF7E43">
        <w:rPr>
          <w:rFonts w:ascii="Times New Roman" w:hAnsi="Times New Roman"/>
          <w:color w:val="000000" w:themeColor="text1"/>
          <w:sz w:val="24"/>
          <w:szCs w:val="24"/>
        </w:rPr>
        <w:t xml:space="preserve">Lietuvos Respublikos </w:t>
      </w:r>
      <w:r w:rsidRPr="00833DF0">
        <w:rPr>
          <w:rFonts w:ascii="Times New Roman" w:hAnsi="Times New Roman"/>
          <w:sz w:val="24"/>
          <w:szCs w:val="24"/>
        </w:rPr>
        <w:t>įstatymais ir teisės aktais.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10. Mokyklos apskaitos politikoje taikomi būdai, kurie leidžia tiksliai ir teisingai fiksuoti vykdomas ūkines operacijas ir objektyviai atspindėti mokyklos finansinę būklę bei veiklos rezultatus.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11. Mokykla, tvarkydama apskaitą ir sudarydama finansinių ataskaitų rinkinį, vadovaujasi apskaitos principais, kurie yra nurodyti 1 VSAFAS „Finansinių ataskaitų rinkinio pateikimas“:</w:t>
      </w:r>
    </w:p>
    <w:p w:rsidR="00571B19" w:rsidRPr="00833DF0" w:rsidRDefault="00571B19" w:rsidP="00571B19">
      <w:pPr>
        <w:tabs>
          <w:tab w:val="num" w:pos="720"/>
        </w:tabs>
        <w:spacing w:after="0" w:line="240" w:lineRule="auto"/>
        <w:ind w:left="780"/>
        <w:jc w:val="both"/>
        <w:rPr>
          <w:rFonts w:ascii="Times New Roman" w:hAnsi="Times New Roman"/>
          <w:sz w:val="24"/>
          <w:szCs w:val="24"/>
        </w:rPr>
      </w:pPr>
      <w:r w:rsidRPr="00833DF0">
        <w:rPr>
          <w:rFonts w:ascii="Times New Roman" w:hAnsi="Times New Roman"/>
          <w:sz w:val="24"/>
          <w:szCs w:val="24"/>
        </w:rPr>
        <w:t xml:space="preserve">     11.1 Subjekto;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11.2 Veiklos tęstinumo;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11.3 Periodiškumo;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11.4 Pastovumo;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11.5 Piniginio mato;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11.6 Kaupimo;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11.7 Palyginimo;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11.8 Atsargumo;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tab/>
        <w:t xml:space="preserve">      11.9 Neutralumo;</w:t>
      </w:r>
    </w:p>
    <w:p w:rsidR="00571B19" w:rsidRPr="00833DF0" w:rsidRDefault="00571B19" w:rsidP="00571B19">
      <w:pPr>
        <w:tabs>
          <w:tab w:val="num" w:pos="720"/>
        </w:tabs>
        <w:spacing w:after="0" w:line="240" w:lineRule="auto"/>
        <w:jc w:val="both"/>
        <w:rPr>
          <w:rFonts w:ascii="Times New Roman" w:hAnsi="Times New Roman"/>
          <w:sz w:val="24"/>
          <w:szCs w:val="24"/>
        </w:rPr>
      </w:pPr>
      <w:r w:rsidRPr="00833DF0">
        <w:rPr>
          <w:rFonts w:ascii="Times New Roman" w:hAnsi="Times New Roman"/>
          <w:sz w:val="24"/>
          <w:szCs w:val="24"/>
        </w:rPr>
        <w:lastRenderedPageBreak/>
        <w:tab/>
        <w:t xml:space="preserve">      11.10 Turinio viršenybės prieš formą.</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12. Mokyklos apskaita tvarkoma taikant dvejybinį įrašą.</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13. Mokyklos apskaita tvarkoma ir apskaitos dokumentai surašomi naudojant Lietuvos Respublikos piniginį vienetą – litą. Apskaitos dokumentai surašomi ir apskaitos registrai sudaromi lietuvių kalba.</w:t>
      </w:r>
    </w:p>
    <w:p w:rsidR="00571B19" w:rsidRPr="00833DF0" w:rsidRDefault="00571B19" w:rsidP="00571B19">
      <w:pPr>
        <w:spacing w:after="0" w:line="240" w:lineRule="auto"/>
        <w:jc w:val="both"/>
        <w:rPr>
          <w:rFonts w:ascii="Times New Roman" w:hAnsi="Times New Roman"/>
          <w:sz w:val="24"/>
          <w:szCs w:val="24"/>
        </w:rPr>
      </w:pPr>
    </w:p>
    <w:p w:rsidR="00571B19" w:rsidRPr="00833DF0" w:rsidRDefault="00571B19" w:rsidP="00571B19">
      <w:pPr>
        <w:spacing w:after="0" w:line="240" w:lineRule="auto"/>
        <w:jc w:val="both"/>
        <w:rPr>
          <w:rFonts w:ascii="Times New Roman" w:hAnsi="Times New Roman"/>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MINIMALIOS APSKAITOS POLITIKOS NUOSTATOS</w:t>
      </w:r>
    </w:p>
    <w:p w:rsidR="00571B19" w:rsidRPr="00833DF0" w:rsidRDefault="00571B19" w:rsidP="00571B19">
      <w:pPr>
        <w:spacing w:after="0" w:line="240" w:lineRule="auto"/>
        <w:jc w:val="center"/>
        <w:rPr>
          <w:rFonts w:ascii="Times New Roman" w:hAnsi="Times New Roman"/>
          <w:b/>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NEMATERIALUSIS TURTAS</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14. Nematerialusis turtas yra pripažįstamas, jei atitinka 13-ajame VSAFAS pateiktą sąvoką ir nematerialiajam turtui nustatytus kriterijus.</w:t>
      </w: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15. Nematerialusis turtas pirminio pripažinimo metu apskaitoje registruojamas įsigijimo ar pasigaminimo savikaina.</w:t>
      </w: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16. Išankstiniai mokėjimai už nematerialųjį turtą apskaitoje registruojami nematerialiojo turto sąskaitose.</w:t>
      </w: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17. Viso mokyklos nematerialiojo turto naudingo tarnavimo laikas yra ribotas, finansinėse ataskaitose šis turtas rodomas įsigijimo savikaina, atėmus sukauptą amortizacijos ir nuvertėjimo (jei jis yra) sumą.</w:t>
      </w: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18. Nematerialiojo turto amortizuojamoji vertė yra nuosekliai paskirstoma per visą nustatytą turto naudingo tarnavimo laiką tiesiogiai proporcingu metodu.</w:t>
      </w: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 xml:space="preserve">19. Nematerialiojo turto naudingo tarnavimo laikas ir amortizacijos normatyvai nustatyti ir patvirtinti mokyklos direktoriaus </w:t>
      </w:r>
      <w:smartTag w:uri="urn:schemas-microsoft-com:office:smarttags" w:element="metricconverter">
        <w:smartTagPr>
          <w:attr w:name="ProductID" w:val="2010 m"/>
        </w:smartTagPr>
        <w:r w:rsidRPr="00833DF0">
          <w:rPr>
            <w:rFonts w:ascii="Times New Roman" w:hAnsi="Times New Roman"/>
            <w:sz w:val="24"/>
            <w:szCs w:val="24"/>
          </w:rPr>
          <w:t>2010 m</w:t>
        </w:r>
      </w:smartTag>
      <w:r w:rsidRPr="00833DF0">
        <w:rPr>
          <w:rFonts w:ascii="Times New Roman" w:hAnsi="Times New Roman"/>
          <w:sz w:val="24"/>
          <w:szCs w:val="24"/>
        </w:rPr>
        <w:t>. sausio 25 d. įsakymu Nr.V1-55 „Dėl ilgalaikio turto nusidėvėjimo (amortizacijos) normatyvų patvirtinimo“.</w:t>
      </w:r>
    </w:p>
    <w:p w:rsidR="00571B19" w:rsidRPr="00833DF0" w:rsidRDefault="00571B19" w:rsidP="00571B19">
      <w:pPr>
        <w:spacing w:after="0" w:line="240" w:lineRule="auto"/>
        <w:ind w:firstLine="1296"/>
        <w:jc w:val="both"/>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ILGALAIKIS MATERIALUSIS TURTAS</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20. Ilgalaikis materialusis turtas yra pripažįstamas, jei atitinka 12-ajame VSAFAS pateiktą sąvoką ir ilgalaikiam materialiajam turtui nustatytus pripažinimo kriterijus.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21. Ilgalaikis materialusis turtas pagal pobūdį skirstomas į pagrindines grupes, nustatytas VSAFAS.</w:t>
      </w:r>
    </w:p>
    <w:p w:rsidR="00571B19" w:rsidRPr="00833DF0" w:rsidRDefault="00571B19" w:rsidP="00571B19">
      <w:pPr>
        <w:spacing w:after="0" w:line="240" w:lineRule="auto"/>
        <w:ind w:firstLine="360"/>
        <w:jc w:val="both"/>
        <w:rPr>
          <w:rFonts w:ascii="Times New Roman" w:hAnsi="Times New Roman"/>
          <w:sz w:val="24"/>
          <w:szCs w:val="24"/>
        </w:rPr>
      </w:pPr>
      <w:r w:rsidRPr="00833DF0">
        <w:rPr>
          <w:rFonts w:ascii="Times New Roman" w:hAnsi="Times New Roman"/>
          <w:sz w:val="24"/>
          <w:szCs w:val="24"/>
        </w:rPr>
        <w:t xml:space="preserve">              22. Įsigytas ilgalaikis materialusis turtas pirminio pripažinimo momentu apskaitoje registruojamas įsigijimo savikaina pagal ilgalaikio materialiojo turto vienetus, kaip nurodyta mokyklos ilgalaikio materialiojo turto apskaitos tvarkos apraše. </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23. Finansinėse ataskaitose ilgalaikis materialusis turtas rodomas įsigijimo savikaina, atėmus sukauptą nusidėvėjimo ir nuvertėjimo (jei jis yra) sumą.</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w:t>
      </w:r>
      <w:r>
        <w:rPr>
          <w:rFonts w:ascii="Times New Roman" w:hAnsi="Times New Roman"/>
          <w:sz w:val="24"/>
          <w:szCs w:val="24"/>
        </w:rPr>
        <w:t xml:space="preserve"> </w:t>
      </w:r>
      <w:r w:rsidRPr="00833DF0">
        <w:rPr>
          <w:rFonts w:ascii="Times New Roman" w:hAnsi="Times New Roman"/>
          <w:sz w:val="24"/>
          <w:szCs w:val="24"/>
        </w:rPr>
        <w:t>24. Ilgalaikio materialiojo turto nudėvimoji vertė yra nuosekliai paskirstoma per visą nustatytą turto naudingo tarnavimo laiką tiesiogiai proporcingu metodu.</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25. Ilgalaikio materialiojo turto naudingo tarnavimo laikas ir nusidėvėjimo normatyvai nustatyti ir patvirtinti mokyklos direktoriaus </w:t>
      </w:r>
      <w:smartTag w:uri="urn:schemas-microsoft-com:office:smarttags" w:element="metricconverter">
        <w:smartTagPr>
          <w:attr w:name="ProductID" w:val="2010 m"/>
        </w:smartTagPr>
        <w:r w:rsidRPr="00833DF0">
          <w:rPr>
            <w:rFonts w:ascii="Times New Roman" w:hAnsi="Times New Roman"/>
            <w:sz w:val="24"/>
            <w:szCs w:val="24"/>
          </w:rPr>
          <w:t>2010 m</w:t>
        </w:r>
      </w:smartTag>
      <w:r w:rsidRPr="00833DF0">
        <w:rPr>
          <w:rFonts w:ascii="Times New Roman" w:hAnsi="Times New Roman"/>
          <w:sz w:val="24"/>
          <w:szCs w:val="24"/>
        </w:rPr>
        <w:t>. sausio 25 d. įsakymu Nr.V1-55 „Dėl ilgalaikio turto nusidėvėjimo (amortizacijos) normatyvų patvirtinimo“.</w:t>
      </w:r>
    </w:p>
    <w:p w:rsidR="00571B19" w:rsidRPr="00833DF0" w:rsidRDefault="00571B19" w:rsidP="00571B19">
      <w:pPr>
        <w:spacing w:after="0" w:line="240" w:lineRule="auto"/>
        <w:ind w:firstLine="1296"/>
        <w:jc w:val="both"/>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ATSARGOS</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26. Atsargos pripažįstamos ir registruojamos apskaitoje, jei jos atitinka 8-ajame VSAFAS pateiktą atsargų pripažinimo kriterijų.</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27. Pirminio pripažinimo metu ir sudarant finansines ataskaitas atsargos įvertinamos įsigijimo (pagaminimo) savikaina.</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28. Apskaičiuojant atsargų, sunaudotų teikiant paslaugas, savikainą, mokykla taiko atsargų įkainojimo būdą „pirmas į – pirmas iš“ (FIFO) arba konkrečių kainų būdą.</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lastRenderedPageBreak/>
        <w:t xml:space="preserve">                    29. Prie atsargų priskiriamas ir neatiduotas naudoti ūkinis inventorius. Atiduoto naudoti ūkinio inventoriaus vertė iš karto įtraukiama į sąnaudas.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30. Naudojamo inventoriaus kiekinė ir vertinė apskaita kontrolės tikslais tvarkoma nebalansinėse sąskaitose.</w:t>
      </w:r>
    </w:p>
    <w:p w:rsidR="00571B19" w:rsidRPr="00833DF0" w:rsidRDefault="00571B19" w:rsidP="00571B19">
      <w:pPr>
        <w:spacing w:after="0" w:line="240" w:lineRule="auto"/>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IŠANKSTINIAI APMOKĖJIMAI IR GAUTINOS SUMOS</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b/>
          <w:sz w:val="24"/>
          <w:szCs w:val="24"/>
        </w:rPr>
        <w:t xml:space="preserve">                    </w:t>
      </w:r>
      <w:r>
        <w:rPr>
          <w:rFonts w:ascii="Times New Roman" w:hAnsi="Times New Roman"/>
          <w:b/>
          <w:sz w:val="24"/>
          <w:szCs w:val="24"/>
        </w:rPr>
        <w:t xml:space="preserve"> </w:t>
      </w:r>
      <w:r w:rsidRPr="00833DF0">
        <w:rPr>
          <w:rFonts w:ascii="Times New Roman" w:hAnsi="Times New Roman"/>
          <w:sz w:val="24"/>
          <w:szCs w:val="24"/>
        </w:rPr>
        <w:t>31. Išankstiniai apmokėjimai tiekėjams už atsargas ir paslaugas apskaitoje registruojami banko išraše nurodyta suma.</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w:t>
      </w:r>
      <w:r>
        <w:rPr>
          <w:rFonts w:ascii="Times New Roman" w:hAnsi="Times New Roman"/>
          <w:sz w:val="24"/>
          <w:szCs w:val="24"/>
        </w:rPr>
        <w:t xml:space="preserve"> </w:t>
      </w:r>
      <w:r w:rsidRPr="00833DF0">
        <w:rPr>
          <w:rFonts w:ascii="Times New Roman" w:hAnsi="Times New Roman"/>
          <w:sz w:val="24"/>
          <w:szCs w:val="24"/>
        </w:rPr>
        <w:t xml:space="preserve">32. Ateinančių laikotarpių sąnaudos apskaitoje registruojamos pagal pirkimo sąskaitą faktūrą ar kitą dokumentą, pagal kurį sąnaudos bus patiriamos ateinančiais laikotarpiais. </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w:t>
      </w:r>
      <w:r>
        <w:rPr>
          <w:rFonts w:ascii="Times New Roman" w:hAnsi="Times New Roman"/>
          <w:sz w:val="24"/>
          <w:szCs w:val="24"/>
        </w:rPr>
        <w:t xml:space="preserve"> </w:t>
      </w:r>
      <w:r w:rsidRPr="00833DF0">
        <w:rPr>
          <w:rFonts w:ascii="Times New Roman" w:hAnsi="Times New Roman"/>
          <w:sz w:val="24"/>
          <w:szCs w:val="24"/>
        </w:rPr>
        <w:t>33. Kiekvieno mėnesio pabaigoje apskaitoje pripažįstamos patirtos sąnaudos, mažinant ateinančių laikotarpių sąnaudas. Sąnaudos pripažįstamos proporcingai dalimis per tiek mėnesių, kiek jos faktiškai bus patirtos.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w:t>
      </w:r>
      <w:r>
        <w:rPr>
          <w:rFonts w:ascii="Times New Roman" w:hAnsi="Times New Roman"/>
          <w:sz w:val="24"/>
          <w:szCs w:val="24"/>
        </w:rPr>
        <w:t xml:space="preserve"> </w:t>
      </w:r>
      <w:r w:rsidRPr="00833DF0">
        <w:rPr>
          <w:rFonts w:ascii="Times New Roman" w:hAnsi="Times New Roman"/>
          <w:sz w:val="24"/>
          <w:szCs w:val="24"/>
        </w:rPr>
        <w:t>34. Gautinos sumos pirminio pripažinimo metu yra įvertinamos įsigijimo savikaina, tada, kai mokykla įgyja teisę gauti pinigus.</w:t>
      </w:r>
    </w:p>
    <w:p w:rsidR="00571B19" w:rsidRPr="00833DF0" w:rsidRDefault="00571B19" w:rsidP="00571B19">
      <w:pPr>
        <w:spacing w:after="0" w:line="240" w:lineRule="auto"/>
        <w:rPr>
          <w:rFonts w:ascii="Times New Roman" w:hAnsi="Times New Roman"/>
          <w:sz w:val="24"/>
          <w:szCs w:val="24"/>
        </w:rPr>
      </w:pPr>
      <w:r>
        <w:rPr>
          <w:rFonts w:ascii="Times New Roman" w:hAnsi="Times New Roman"/>
          <w:sz w:val="24"/>
          <w:szCs w:val="24"/>
        </w:rPr>
        <w:t xml:space="preserve">                    </w:t>
      </w:r>
      <w:r w:rsidRPr="00833DF0">
        <w:rPr>
          <w:rFonts w:ascii="Times New Roman" w:hAnsi="Times New Roman"/>
          <w:sz w:val="24"/>
          <w:szCs w:val="24"/>
        </w:rPr>
        <w:t xml:space="preserve"> 35. Mokyklos apskaitoje gautinos sumos yra trumpalaikės, skirstomos į:</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35.1 Gautinos sumos iš finansavimo teikėjų (iš valstybės, savivaldybės biudžetų veiklai finansuoti, kitų šaltinių);</w:t>
      </w:r>
    </w:p>
    <w:p w:rsidR="00571B19" w:rsidRPr="00833DF0" w:rsidRDefault="00571B19" w:rsidP="00571B19">
      <w:pPr>
        <w:spacing w:after="0" w:line="240" w:lineRule="auto"/>
        <w:rPr>
          <w:rFonts w:ascii="Times New Roman" w:hAnsi="Times New Roman"/>
          <w:sz w:val="24"/>
          <w:szCs w:val="24"/>
        </w:rPr>
      </w:pPr>
      <w:r w:rsidRPr="00833DF0">
        <w:rPr>
          <w:rFonts w:ascii="Times New Roman" w:hAnsi="Times New Roman"/>
          <w:sz w:val="24"/>
          <w:szCs w:val="24"/>
        </w:rPr>
        <w:t xml:space="preserve">                     35.2 Gautinos sumos iš pirkėjų (už turto nuomą, už suteiktas paslaugas);</w:t>
      </w:r>
    </w:p>
    <w:p w:rsidR="00571B19" w:rsidRPr="00833DF0" w:rsidRDefault="00571B19" w:rsidP="00571B19">
      <w:pPr>
        <w:spacing w:after="0" w:line="240" w:lineRule="auto"/>
        <w:rPr>
          <w:rFonts w:ascii="Times New Roman" w:hAnsi="Times New Roman"/>
          <w:sz w:val="24"/>
          <w:szCs w:val="24"/>
        </w:rPr>
      </w:pPr>
      <w:r w:rsidRPr="00833DF0">
        <w:rPr>
          <w:rFonts w:ascii="Times New Roman" w:hAnsi="Times New Roman"/>
          <w:sz w:val="24"/>
          <w:szCs w:val="24"/>
        </w:rPr>
        <w:t xml:space="preserve">                     35.3 Gautinos sumos iš darbuotojų </w:t>
      </w:r>
      <w:r w:rsidRPr="00CF7E43">
        <w:rPr>
          <w:rFonts w:ascii="Times New Roman" w:hAnsi="Times New Roman"/>
          <w:color w:val="000000" w:themeColor="text1"/>
          <w:sz w:val="24"/>
          <w:szCs w:val="24"/>
        </w:rPr>
        <w:t>(</w:t>
      </w:r>
      <w:proofErr w:type="spellStart"/>
      <w:r w:rsidRPr="00CF7E43">
        <w:rPr>
          <w:rFonts w:ascii="Times New Roman" w:hAnsi="Times New Roman"/>
          <w:color w:val="000000" w:themeColor="text1"/>
          <w:sz w:val="24"/>
          <w:szCs w:val="24"/>
        </w:rPr>
        <w:t>atskaitingų</w:t>
      </w:r>
      <w:proofErr w:type="spellEnd"/>
      <w:r w:rsidRPr="00CF7E43">
        <w:rPr>
          <w:rFonts w:ascii="Times New Roman" w:hAnsi="Times New Roman"/>
          <w:color w:val="000000" w:themeColor="text1"/>
          <w:sz w:val="24"/>
          <w:szCs w:val="24"/>
        </w:rPr>
        <w:t xml:space="preserve"> </w:t>
      </w:r>
      <w:r w:rsidRPr="00833DF0">
        <w:rPr>
          <w:rFonts w:ascii="Times New Roman" w:hAnsi="Times New Roman"/>
          <w:sz w:val="24"/>
          <w:szCs w:val="24"/>
        </w:rPr>
        <w:t>asmenų ir kt.);</w:t>
      </w:r>
    </w:p>
    <w:p w:rsidR="00571B19" w:rsidRPr="00833DF0" w:rsidRDefault="00571B19" w:rsidP="00571B19">
      <w:pPr>
        <w:spacing w:after="0" w:line="240" w:lineRule="auto"/>
        <w:rPr>
          <w:rFonts w:ascii="Times New Roman" w:hAnsi="Times New Roman"/>
          <w:sz w:val="24"/>
          <w:szCs w:val="24"/>
        </w:rPr>
      </w:pPr>
      <w:r w:rsidRPr="00833DF0">
        <w:rPr>
          <w:rFonts w:ascii="Times New Roman" w:hAnsi="Times New Roman"/>
          <w:sz w:val="24"/>
          <w:szCs w:val="24"/>
        </w:rPr>
        <w:t xml:space="preserve">                     35.4 kitos gautinos sumos (už pasinaudotas komunalines paslaugas).</w:t>
      </w:r>
    </w:p>
    <w:p w:rsidR="00571B19" w:rsidRPr="00833DF0" w:rsidRDefault="00571B19" w:rsidP="00571B19">
      <w:pPr>
        <w:spacing w:after="0" w:line="240" w:lineRule="auto"/>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PINIGAI</w:t>
      </w:r>
    </w:p>
    <w:p w:rsidR="00571B19" w:rsidRPr="00833DF0" w:rsidRDefault="00571B19" w:rsidP="00571B19">
      <w:pPr>
        <w:spacing w:after="0" w:line="240" w:lineRule="auto"/>
        <w:rPr>
          <w:rFonts w:ascii="Times New Roman" w:hAnsi="Times New Roman"/>
          <w:b/>
          <w:sz w:val="24"/>
          <w:szCs w:val="24"/>
        </w:rPr>
      </w:pPr>
    </w:p>
    <w:p w:rsidR="00571B19" w:rsidRPr="00833DF0" w:rsidRDefault="00571B19" w:rsidP="00571B19">
      <w:pPr>
        <w:spacing w:after="0" w:line="240" w:lineRule="auto"/>
        <w:rPr>
          <w:rFonts w:ascii="Times New Roman" w:hAnsi="Times New Roman"/>
          <w:sz w:val="24"/>
          <w:szCs w:val="24"/>
        </w:rPr>
      </w:pPr>
      <w:r w:rsidRPr="00833DF0">
        <w:rPr>
          <w:rFonts w:ascii="Times New Roman" w:hAnsi="Times New Roman"/>
          <w:b/>
          <w:sz w:val="24"/>
          <w:szCs w:val="24"/>
        </w:rPr>
        <w:t xml:space="preserve">                     </w:t>
      </w:r>
      <w:r w:rsidRPr="00833DF0">
        <w:rPr>
          <w:rFonts w:ascii="Times New Roman" w:hAnsi="Times New Roman"/>
          <w:sz w:val="24"/>
          <w:szCs w:val="24"/>
        </w:rPr>
        <w:t>36. Pinigai</w:t>
      </w:r>
      <w:r w:rsidRPr="00833DF0">
        <w:rPr>
          <w:rFonts w:ascii="Times New Roman" w:hAnsi="Times New Roman"/>
          <w:b/>
          <w:sz w:val="24"/>
          <w:szCs w:val="24"/>
        </w:rPr>
        <w:t xml:space="preserve"> </w:t>
      </w:r>
      <w:r w:rsidRPr="00833DF0">
        <w:rPr>
          <w:rFonts w:ascii="Times New Roman" w:hAnsi="Times New Roman"/>
          <w:sz w:val="24"/>
          <w:szCs w:val="24"/>
        </w:rPr>
        <w:t>– pinigai, esantys kasoje, bankų sąskaitose ir pervesti, bet dar negauti pinigai.</w:t>
      </w:r>
    </w:p>
    <w:p w:rsidR="00571B19" w:rsidRPr="00833DF0" w:rsidRDefault="00571B19" w:rsidP="00571B19">
      <w:pPr>
        <w:spacing w:after="0" w:line="240" w:lineRule="auto"/>
        <w:rPr>
          <w:rFonts w:ascii="Times New Roman" w:hAnsi="Times New Roman"/>
          <w:sz w:val="24"/>
          <w:szCs w:val="24"/>
        </w:rPr>
      </w:pPr>
      <w:r w:rsidRPr="00833DF0">
        <w:rPr>
          <w:rFonts w:ascii="Times New Roman" w:hAnsi="Times New Roman"/>
          <w:sz w:val="24"/>
          <w:szCs w:val="24"/>
        </w:rPr>
        <w:t xml:space="preserve">                     37. Pinigų ekvivalentų mokykla neturi.</w:t>
      </w:r>
    </w:p>
    <w:p w:rsidR="00571B19" w:rsidRPr="00833DF0" w:rsidRDefault="00571B19" w:rsidP="00571B19">
      <w:pPr>
        <w:spacing w:after="0" w:line="240" w:lineRule="auto"/>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FINANSAVIMO SUMOS</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38. Finansavimo sumos pripažįstamos, kai atitinka 20-jame VSAFAS „Finansavimo sumos“ nustatytus kriterijus.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39. Finansavimo sumos – mokyklos iš valstybės ar savivaldybės biudžetų, Europos Sąjungos fondų per kitus viešojo sektoriaus subjektus, kitų šaltinių (parama, dovanos) gauti pinigai ar kitas turtas, skirti mokyklos nuostatuose nustatytiems tikslams pasiekti bei vykdomoms programoms įgyvendinti.</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40. Finansavimo sumos pagal paskirtį skirstomos į finansavimo sumas nepiniginiam turtui įsigyti ir finansavimo sumas kitoms išlaidoms kompensuoti.</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41. Finansavimo sumos nepiniginiams turtui įsigyti apima ir nemokamai gautą arba už simbolinį atlygį įsigytą nepiniginį turtą.</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42. Finansavimo sumos kitoms išlaidoms dengti yra skirtos ataskaitinio laikotarpio išlaidoms kompensuoti.</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43. Gautos (gautinos) ir panaudotos finansavimo sumos arba jų dalis pripažįstamos finansavimo pajamomis tais laikotarpiais, kuriais padaromos su finansavimo sumomis susijusios sąnaudos.</w:t>
      </w:r>
    </w:p>
    <w:p w:rsidR="00571B19" w:rsidRPr="00833DF0" w:rsidRDefault="00571B19" w:rsidP="00571B19">
      <w:pPr>
        <w:spacing w:after="0" w:line="240" w:lineRule="auto"/>
        <w:ind w:firstLine="1296"/>
        <w:jc w:val="both"/>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FINASINIAI ĮSIPAREIGOJIMAI</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44. Mokyklos apskaitoje registruojami trumpalaikiai finansiniai įsipareigojimai –tokie įsipareigojimai, kuriuos privaloma įvykdyti per 12 mėnesių, skaičiuojant nuo paskutinės einamojo ataskaitinio laikotarpio dienos.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lastRenderedPageBreak/>
        <w:t xml:space="preserve">                     45. Trumpalaikiai finansiniai įsipareigojimai pirminio pripažinimo metu vertinami įsigijimo savikaina.</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46. Trumpalaikiams finansiniams įsipareigojimams priskiriama: mokėtinos sumos į biudžetus, tiekėjams mokėtinos sumos, su darbo santykiais susiję įsipareigojimai, sukauptos mokėtinos sumos, kiti trumpalaikiai finansiniai įsipareigojimai.</w:t>
      </w:r>
    </w:p>
    <w:p w:rsidR="00571B19" w:rsidRPr="00833DF0" w:rsidRDefault="00571B19" w:rsidP="00571B19">
      <w:pPr>
        <w:spacing w:after="0" w:line="240" w:lineRule="auto"/>
        <w:jc w:val="both"/>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PAJAMOS</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ind w:firstLine="360"/>
        <w:jc w:val="both"/>
        <w:rPr>
          <w:rFonts w:ascii="Times New Roman" w:hAnsi="Times New Roman"/>
          <w:sz w:val="24"/>
          <w:szCs w:val="24"/>
        </w:rPr>
      </w:pPr>
      <w:r w:rsidRPr="00833DF0">
        <w:rPr>
          <w:rFonts w:ascii="Times New Roman" w:hAnsi="Times New Roman"/>
          <w:sz w:val="24"/>
          <w:szCs w:val="24"/>
        </w:rPr>
        <w:t xml:space="preserve">               47. Pajamos</w:t>
      </w:r>
      <w:r w:rsidRPr="00833DF0">
        <w:rPr>
          <w:rFonts w:ascii="Times New Roman" w:hAnsi="Times New Roman"/>
          <w:b/>
          <w:sz w:val="24"/>
          <w:szCs w:val="24"/>
        </w:rPr>
        <w:t xml:space="preserve"> </w:t>
      </w:r>
      <w:r w:rsidRPr="00833DF0">
        <w:rPr>
          <w:rFonts w:ascii="Times New Roman" w:hAnsi="Times New Roman"/>
          <w:sz w:val="24"/>
          <w:szCs w:val="24"/>
        </w:rPr>
        <w:t xml:space="preserve">mokykloje pripažįstamos vadovaujantis kaupimo principu, t.y. apskaitoje jos registruojamos tada, kai uždirbamos, neatsižvelgiant į pinigų gavimą. </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48. Pajamos apskaitoje įvertinamos tikrąja verte. </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49. Pajamos skirstomos į grupes: pagrindinės veiklos pajamos, kitos veiklos pajamos, finansinės ir investicinės veiklos pajamos.</w:t>
      </w:r>
    </w:p>
    <w:p w:rsidR="00571B19" w:rsidRPr="00833DF0" w:rsidRDefault="00571B19" w:rsidP="00571B19">
      <w:pPr>
        <w:spacing w:after="0" w:line="240" w:lineRule="auto"/>
        <w:ind w:firstLine="1296"/>
        <w:jc w:val="both"/>
        <w:rPr>
          <w:rFonts w:ascii="Times New Roman" w:hAnsi="Times New Roman"/>
          <w:sz w:val="24"/>
          <w:szCs w:val="24"/>
        </w:rPr>
      </w:pPr>
    </w:p>
    <w:p w:rsidR="00571B19"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SĄNAUDOS</w:t>
      </w:r>
    </w:p>
    <w:p w:rsidR="00571B19" w:rsidRPr="00833DF0" w:rsidRDefault="00571B19" w:rsidP="00571B19">
      <w:pPr>
        <w:spacing w:after="0" w:line="240" w:lineRule="auto"/>
        <w:jc w:val="center"/>
        <w:rPr>
          <w:rFonts w:ascii="Times New Roman" w:hAnsi="Times New Roman"/>
          <w:b/>
          <w:sz w:val="24"/>
          <w:szCs w:val="24"/>
        </w:rPr>
      </w:pP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50. Sąnaudos</w:t>
      </w:r>
      <w:r w:rsidRPr="00833DF0">
        <w:rPr>
          <w:rFonts w:ascii="Times New Roman" w:hAnsi="Times New Roman"/>
          <w:b/>
          <w:sz w:val="24"/>
          <w:szCs w:val="24"/>
        </w:rPr>
        <w:t xml:space="preserve"> </w:t>
      </w:r>
      <w:r w:rsidRPr="00833DF0">
        <w:rPr>
          <w:rFonts w:ascii="Times New Roman" w:hAnsi="Times New Roman"/>
          <w:sz w:val="24"/>
          <w:szCs w:val="24"/>
        </w:rPr>
        <w:t xml:space="preserve">apskaitoje pripažįstamos vadovaujantis kaupimo ir palyginimo principais tuo ataskaitiniu laikotarpiu, kai uždirbamos su jomis susijusios pajamos, neatsižvelgiant į pinigų gavimo momentą. </w:t>
      </w:r>
    </w:p>
    <w:p w:rsidR="00571B19" w:rsidRPr="00833DF0" w:rsidRDefault="00571B19" w:rsidP="00571B19">
      <w:pPr>
        <w:spacing w:after="0" w:line="240" w:lineRule="auto"/>
        <w:ind w:firstLine="1134"/>
        <w:jc w:val="both"/>
        <w:rPr>
          <w:rFonts w:ascii="Times New Roman" w:hAnsi="Times New Roman"/>
          <w:sz w:val="24"/>
          <w:szCs w:val="24"/>
        </w:rPr>
      </w:pPr>
      <w:r w:rsidRPr="00833DF0">
        <w:rPr>
          <w:rFonts w:ascii="Times New Roman" w:hAnsi="Times New Roman"/>
          <w:sz w:val="24"/>
          <w:szCs w:val="24"/>
        </w:rPr>
        <w:t xml:space="preserve">51. Sąnaudos apskaitoje įvertinamos tikrąja verte. </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52. Sąnaudos skirstomos į grupes: pagrindinės veiklos sąnaudos, kitos veiklos sąnaudos, finansinės ir investicinės veiklos sąnaudos.</w:t>
      </w:r>
    </w:p>
    <w:p w:rsidR="00571B19" w:rsidRPr="00833DF0" w:rsidRDefault="00571B19" w:rsidP="00571B19">
      <w:pPr>
        <w:spacing w:after="0" w:line="240" w:lineRule="auto"/>
        <w:jc w:val="center"/>
        <w:rPr>
          <w:rFonts w:ascii="Times New Roman" w:hAnsi="Times New Roman"/>
          <w:b/>
          <w:noProof/>
          <w:sz w:val="24"/>
          <w:szCs w:val="24"/>
        </w:rPr>
      </w:pPr>
    </w:p>
    <w:p w:rsidR="00571B19" w:rsidRPr="00833DF0"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t>III. PASTABOS</w:t>
      </w:r>
    </w:p>
    <w:p w:rsidR="00571B19" w:rsidRPr="00833DF0" w:rsidRDefault="00571B19" w:rsidP="00571B19">
      <w:pPr>
        <w:spacing w:after="0" w:line="240" w:lineRule="auto"/>
        <w:jc w:val="center"/>
        <w:rPr>
          <w:rFonts w:ascii="Times New Roman" w:hAnsi="Times New Roman"/>
          <w:b/>
          <w:noProof/>
          <w:sz w:val="24"/>
          <w:szCs w:val="24"/>
        </w:rPr>
      </w:pPr>
    </w:p>
    <w:p w:rsidR="00571B19"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t>NEMATERIALUSIS TURTAS</w:t>
      </w:r>
    </w:p>
    <w:p w:rsidR="00571B19" w:rsidRPr="00833DF0" w:rsidRDefault="00571B19" w:rsidP="00571B19">
      <w:pPr>
        <w:spacing w:after="0" w:line="240" w:lineRule="auto"/>
        <w:jc w:val="center"/>
        <w:rPr>
          <w:rFonts w:ascii="Times New Roman" w:hAnsi="Times New Roman"/>
          <w:b/>
          <w:noProof/>
          <w:sz w:val="24"/>
          <w:szCs w:val="24"/>
        </w:rPr>
      </w:pP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53. Nematerialiojo turto apskaitos politika, trumpai aprašyta šio rašto Apskaitos politikos dalyje, ataskaitiniais metais nebuvo pakeista. Nematerialiojo turto, kuris neatitiko 13-ajame VSAFAS nurodytų pripažinimo kriterijų, ir turto, kuris buvo užregistruotas apskaitoje tik pritaikius šį standartą, nebuvo.</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54. Mokyklos apskaitoje yra viena nematerialiojo turto grupė: programinė įranga ir jos licencijos. Šiai grupei nustatytas 1 metų trukmės amortizacijos normatyvas. Nematerialiojo turto vienetų, kurių naudingo tarnavimo laikas neribotas, mokykloje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55. Mokykla amortizuoto, bet naudojamo mokyklos veikloje turto turi už 17350,21 Lt. įsigijimo savikaina.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56. Turto, kurio kontrolę riboja sutartys ar teisės aktai, ir turto, užstatyto kaip įsipareigojimų įvykdymo garantija, ir turto, kuris nebenaudojamas mokyklos veikloje,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57. Naujo turto, įsigyto perduoti, ir patikėjimo teise perduoto kitiems subjektams, mokykloje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58. Pateikiame informaciją apie nematerialiojo turto balansinės vertės pagal grupes pasikeitimą per 2013 m. pagal 13-ojo VSAFAS 1 priede nustatytą formą. Mokyklos nematerialiojo turto apskaitoje nėra turto nuvertėjimo.</w:t>
      </w:r>
    </w:p>
    <w:p w:rsidR="00571B19" w:rsidRPr="00833DF0" w:rsidRDefault="00571B19" w:rsidP="00571B19">
      <w:pPr>
        <w:spacing w:after="0" w:line="240" w:lineRule="auto"/>
        <w:jc w:val="both"/>
        <w:rPr>
          <w:rFonts w:ascii="Times New Roman" w:hAnsi="Times New Roman"/>
          <w:noProof/>
          <w:sz w:val="24"/>
          <w:szCs w:val="24"/>
        </w:rPr>
      </w:pPr>
    </w:p>
    <w:p w:rsidR="00571B19"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t>ILGALAIKIS MATERIALUSIS TURTAS</w:t>
      </w:r>
    </w:p>
    <w:p w:rsidR="00571B19" w:rsidRPr="00833DF0" w:rsidRDefault="00571B19" w:rsidP="00571B19">
      <w:pPr>
        <w:spacing w:after="0" w:line="240" w:lineRule="auto"/>
        <w:jc w:val="center"/>
        <w:rPr>
          <w:rFonts w:ascii="Times New Roman" w:hAnsi="Times New Roman"/>
          <w:b/>
          <w:noProof/>
          <w:sz w:val="24"/>
          <w:szCs w:val="24"/>
        </w:rPr>
      </w:pP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b/>
          <w:noProof/>
          <w:sz w:val="24"/>
          <w:szCs w:val="24"/>
        </w:rPr>
        <w:t xml:space="preserve">                    </w:t>
      </w:r>
      <w:r w:rsidRPr="00833DF0">
        <w:rPr>
          <w:rFonts w:ascii="Times New Roman" w:hAnsi="Times New Roman"/>
          <w:noProof/>
          <w:sz w:val="24"/>
          <w:szCs w:val="24"/>
        </w:rPr>
        <w:t>59. Ilgalaikio materialiojo turto apskaitos politika, trumpai aprašyta šio rašto Apskaitos politikos dalyje, ataskaitiniais metais nebuvo pakeista. Ilgalaikio materialiojo turto, kuris neatitiko 12-ajame VSAFAS nurodytų pripažinimo kriterijų, ir turto, kuris buvo užregistruotas apskaitoje tik pritaikius šį standartą, nebuvo.</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60. Mokykloje yra šios ilgalaikio materialiojo turto grupės, joms nustatyti nusidėvėjimo normatyvai: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5896"/>
        <w:gridCol w:w="3098"/>
      </w:tblGrid>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lastRenderedPageBreak/>
              <w:t>Eil.</w:t>
            </w:r>
          </w:p>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Nr.</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Ilgalaikio materialiojo turto grupės pavadinimas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Turto nusidėvėjimo normatyvai (metais)</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firstLine="261"/>
              <w:jc w:val="center"/>
              <w:rPr>
                <w:rFonts w:ascii="Times New Roman" w:hAnsi="Times New Roman"/>
                <w:sz w:val="24"/>
                <w:szCs w:val="24"/>
              </w:rPr>
            </w:pPr>
            <w:r w:rsidRPr="00833DF0">
              <w:rPr>
                <w:rFonts w:ascii="Times New Roman" w:hAnsi="Times New Roman"/>
                <w:sz w:val="24"/>
                <w:szCs w:val="24"/>
              </w:rPr>
              <w:t>Pastatai</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1.1.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561"/>
              </w:tabs>
              <w:spacing w:after="0" w:line="240" w:lineRule="auto"/>
              <w:ind w:left="441" w:hanging="22"/>
              <w:rPr>
                <w:rFonts w:ascii="Times New Roman" w:hAnsi="Times New Roman"/>
                <w:sz w:val="24"/>
                <w:szCs w:val="24"/>
              </w:rPr>
            </w:pPr>
            <w:r w:rsidRPr="00833DF0">
              <w:rPr>
                <w:rFonts w:ascii="Times New Roman" w:hAnsi="Times New Roman"/>
                <w:sz w:val="24"/>
                <w:szCs w:val="24"/>
              </w:rPr>
              <w:t>Kapitaliniai mūriniai pastatai (sienos 2,5 ir daugiau plytų storio, gelžbetonio; perdengimai ir denginiai – gelžbetoniniai ir betoniniai); monolitinio gelžbetonio pastatai, stambių blokų (perdengimai ir denginiai – gelžbetoniniai) pastatai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120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1.2.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Pastatai (sienos – iki 2,5 plytos storio, blokų, monolitinio šlako, betono, lengvų šlako blokų, perdengimai ir denginiai – gelžbetoniniai, betoniniai arba mediniai)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80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1.3.</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jc w:val="both"/>
              <w:rPr>
                <w:rFonts w:ascii="Times New Roman" w:hAnsi="Times New Roman"/>
                <w:sz w:val="24"/>
                <w:szCs w:val="24"/>
              </w:rPr>
            </w:pPr>
            <w:r w:rsidRPr="00833DF0">
              <w:rPr>
                <w:rFonts w:ascii="Times New Roman" w:hAnsi="Times New Roman"/>
                <w:sz w:val="24"/>
                <w:szCs w:val="24"/>
              </w:rPr>
              <w:t xml:space="preserve">Tašytų rąstų pastatai </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40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1.4.</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jc w:val="both"/>
              <w:rPr>
                <w:rFonts w:ascii="Times New Roman" w:hAnsi="Times New Roman"/>
                <w:sz w:val="24"/>
                <w:szCs w:val="24"/>
              </w:rPr>
            </w:pPr>
            <w:r w:rsidRPr="00833DF0">
              <w:rPr>
                <w:rFonts w:ascii="Times New Roman" w:hAnsi="Times New Roman"/>
                <w:sz w:val="24"/>
                <w:szCs w:val="24"/>
              </w:rPr>
              <w:t>Surenkamieji, išardomieji, moliniai ir kiti pastatai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15</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 xml:space="preserve">2. </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firstLine="261"/>
              <w:jc w:val="both"/>
              <w:rPr>
                <w:rFonts w:ascii="Times New Roman" w:hAnsi="Times New Roman"/>
                <w:sz w:val="24"/>
                <w:szCs w:val="24"/>
              </w:rPr>
            </w:pPr>
            <w:r w:rsidRPr="00833DF0">
              <w:rPr>
                <w:rFonts w:ascii="Times New Roman" w:hAnsi="Times New Roman"/>
                <w:sz w:val="24"/>
                <w:szCs w:val="24"/>
              </w:rPr>
              <w:t xml:space="preserve">   Infrastruktūros ir kiti statiniai</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2.1.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351"/>
                <w:tab w:val="left" w:pos="621"/>
              </w:tabs>
              <w:spacing w:after="0" w:line="240" w:lineRule="auto"/>
              <w:ind w:left="441"/>
              <w:jc w:val="both"/>
              <w:rPr>
                <w:rFonts w:ascii="Times New Roman" w:hAnsi="Times New Roman"/>
                <w:sz w:val="24"/>
                <w:szCs w:val="24"/>
              </w:rPr>
            </w:pPr>
            <w:r w:rsidRPr="00833DF0">
              <w:rPr>
                <w:rFonts w:ascii="Times New Roman" w:hAnsi="Times New Roman"/>
                <w:sz w:val="24"/>
                <w:szCs w:val="24"/>
              </w:rPr>
              <w:t>Infrastruktūros statiniai</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2.1.1.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351"/>
                <w:tab w:val="left" w:pos="621"/>
              </w:tabs>
              <w:spacing w:after="0" w:line="240" w:lineRule="auto"/>
              <w:jc w:val="both"/>
              <w:rPr>
                <w:rFonts w:ascii="Times New Roman" w:hAnsi="Times New Roman"/>
                <w:sz w:val="24"/>
                <w:szCs w:val="24"/>
              </w:rPr>
            </w:pPr>
            <w:r w:rsidRPr="00833DF0">
              <w:rPr>
                <w:rFonts w:ascii="Times New Roman" w:hAnsi="Times New Roman"/>
                <w:sz w:val="24"/>
                <w:szCs w:val="24"/>
              </w:rPr>
              <w:t xml:space="preserve">        Betoniniai, gelžbetoniniai, akmens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80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2.1.2.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351"/>
                <w:tab w:val="left" w:pos="621"/>
              </w:tabs>
              <w:spacing w:after="0" w:line="240" w:lineRule="auto"/>
              <w:jc w:val="both"/>
              <w:rPr>
                <w:rFonts w:ascii="Times New Roman" w:hAnsi="Times New Roman"/>
                <w:sz w:val="24"/>
                <w:szCs w:val="24"/>
              </w:rPr>
            </w:pPr>
            <w:r w:rsidRPr="00833DF0">
              <w:rPr>
                <w:rFonts w:ascii="Times New Roman" w:hAnsi="Times New Roman"/>
                <w:sz w:val="24"/>
                <w:szCs w:val="24"/>
              </w:rPr>
              <w:t xml:space="preserve">        Metaliniai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40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2.1.3.</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351"/>
                <w:tab w:val="left" w:pos="621"/>
              </w:tabs>
              <w:spacing w:after="0" w:line="240" w:lineRule="auto"/>
              <w:jc w:val="both"/>
              <w:rPr>
                <w:rFonts w:ascii="Times New Roman" w:hAnsi="Times New Roman"/>
                <w:sz w:val="24"/>
                <w:szCs w:val="24"/>
              </w:rPr>
            </w:pPr>
            <w:r w:rsidRPr="00833DF0">
              <w:rPr>
                <w:rFonts w:ascii="Times New Roman" w:hAnsi="Times New Roman"/>
                <w:sz w:val="24"/>
                <w:szCs w:val="24"/>
              </w:rPr>
              <w:t xml:space="preserve">        Mediniai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20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2.2.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jc w:val="both"/>
              <w:rPr>
                <w:rFonts w:ascii="Times New Roman" w:hAnsi="Times New Roman"/>
                <w:sz w:val="24"/>
                <w:szCs w:val="24"/>
              </w:rPr>
            </w:pPr>
            <w:r w:rsidRPr="00833DF0">
              <w:rPr>
                <w:rFonts w:ascii="Times New Roman" w:hAnsi="Times New Roman"/>
                <w:sz w:val="24"/>
                <w:szCs w:val="24"/>
              </w:rPr>
              <w:t>Kiti statiniai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20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3.</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firstLine="261"/>
              <w:jc w:val="both"/>
              <w:rPr>
                <w:rFonts w:ascii="Times New Roman" w:hAnsi="Times New Roman"/>
                <w:sz w:val="24"/>
                <w:szCs w:val="24"/>
              </w:rPr>
            </w:pPr>
            <w:r w:rsidRPr="00833DF0">
              <w:rPr>
                <w:rFonts w:ascii="Times New Roman" w:hAnsi="Times New Roman"/>
                <w:sz w:val="24"/>
                <w:szCs w:val="24"/>
              </w:rPr>
              <w:t xml:space="preserve">   Mašinos ir įrenginiai</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3.1.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jc w:val="both"/>
              <w:rPr>
                <w:rFonts w:ascii="Times New Roman" w:hAnsi="Times New Roman"/>
                <w:sz w:val="24"/>
                <w:szCs w:val="24"/>
              </w:rPr>
            </w:pPr>
            <w:r w:rsidRPr="00833DF0">
              <w:rPr>
                <w:rFonts w:ascii="Times New Roman" w:hAnsi="Times New Roman"/>
                <w:sz w:val="24"/>
                <w:szCs w:val="24"/>
              </w:rPr>
              <w:t>Gamybos mašinos ir įrenginiai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20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3.2.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jc w:val="both"/>
              <w:rPr>
                <w:rFonts w:ascii="Times New Roman" w:hAnsi="Times New Roman"/>
                <w:sz w:val="24"/>
                <w:szCs w:val="24"/>
              </w:rPr>
            </w:pPr>
            <w:r w:rsidRPr="00833DF0">
              <w:rPr>
                <w:rFonts w:ascii="Times New Roman" w:hAnsi="Times New Roman"/>
                <w:sz w:val="24"/>
                <w:szCs w:val="24"/>
              </w:rPr>
              <w:t>Apsaugos įranga</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8</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3.2.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Filmavimo, fotografavimo, mobiliojo telefono ryšio įrenginiai</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4</w:t>
            </w:r>
          </w:p>
          <w:p w:rsidR="00571B19" w:rsidRPr="00833DF0" w:rsidRDefault="00571B19" w:rsidP="00C32479">
            <w:pPr>
              <w:tabs>
                <w:tab w:val="left" w:pos="720"/>
              </w:tabs>
              <w:spacing w:after="0" w:line="240" w:lineRule="auto"/>
              <w:jc w:val="center"/>
              <w:rPr>
                <w:rFonts w:ascii="Times New Roman" w:hAnsi="Times New Roman"/>
                <w:sz w:val="24"/>
                <w:szCs w:val="24"/>
              </w:rPr>
            </w:pPr>
          </w:p>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3.4.</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Radijo ir televizijos, informacinių ir ryšių technologijų tinklų valdymo įrenginiai ir įranga</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3.5.</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jc w:val="both"/>
              <w:rPr>
                <w:rFonts w:ascii="Times New Roman" w:hAnsi="Times New Roman"/>
                <w:sz w:val="24"/>
                <w:szCs w:val="24"/>
              </w:rPr>
            </w:pPr>
            <w:r w:rsidRPr="00833DF0">
              <w:rPr>
                <w:rFonts w:ascii="Times New Roman" w:hAnsi="Times New Roman"/>
                <w:sz w:val="24"/>
                <w:szCs w:val="24"/>
              </w:rPr>
              <w:t>Kitos mašinos ir įrenginiai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20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4.</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firstLine="261"/>
              <w:jc w:val="both"/>
              <w:rPr>
                <w:rFonts w:ascii="Times New Roman" w:hAnsi="Times New Roman"/>
                <w:sz w:val="24"/>
                <w:szCs w:val="24"/>
              </w:rPr>
            </w:pPr>
            <w:r w:rsidRPr="00833DF0">
              <w:rPr>
                <w:rFonts w:ascii="Times New Roman" w:hAnsi="Times New Roman"/>
                <w:sz w:val="24"/>
                <w:szCs w:val="24"/>
              </w:rPr>
              <w:t xml:space="preserve">   Transporto priemonės</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4.1.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jc w:val="both"/>
              <w:rPr>
                <w:rFonts w:ascii="Times New Roman" w:hAnsi="Times New Roman"/>
                <w:sz w:val="24"/>
                <w:szCs w:val="24"/>
              </w:rPr>
            </w:pPr>
            <w:r w:rsidRPr="00833DF0">
              <w:rPr>
                <w:rFonts w:ascii="Times New Roman" w:hAnsi="Times New Roman"/>
                <w:sz w:val="24"/>
                <w:szCs w:val="24"/>
              </w:rPr>
              <w:t>Lengvieji automobiliai ir jų priekabos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7</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4.2.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Autobusai, krovininiai automobiliai, jų priekabos ir puspriekabės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6</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4.3.</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Kitos transporto priemonės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5.</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firstLine="261"/>
              <w:rPr>
                <w:rFonts w:ascii="Times New Roman" w:hAnsi="Times New Roman"/>
                <w:sz w:val="24"/>
                <w:szCs w:val="24"/>
              </w:rPr>
            </w:pPr>
            <w:r w:rsidRPr="00833DF0">
              <w:rPr>
                <w:rFonts w:ascii="Times New Roman" w:hAnsi="Times New Roman"/>
                <w:sz w:val="24"/>
                <w:szCs w:val="24"/>
              </w:rPr>
              <w:t xml:space="preserve">   Baldai ir biuro įranga</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5.1.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Baldai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5.2.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Kompiuteriai ir jų įranga</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5</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5.3.</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Kopijavimo ir dokumentų dauginimo priemonės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6</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5.4.</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Kita biuro įranga</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8</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firstLine="261"/>
              <w:rPr>
                <w:rFonts w:ascii="Times New Roman" w:hAnsi="Times New Roman"/>
                <w:sz w:val="24"/>
                <w:szCs w:val="24"/>
              </w:rPr>
            </w:pPr>
            <w:r w:rsidRPr="00833DF0">
              <w:rPr>
                <w:rFonts w:ascii="Times New Roman" w:hAnsi="Times New Roman"/>
                <w:sz w:val="24"/>
                <w:szCs w:val="24"/>
              </w:rPr>
              <w:t xml:space="preserve">   Kitas ilgalaikis materialusis turtas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ab/>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Scenos meno priemonės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12</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Muzikos instrumentai</w:t>
            </w:r>
          </w:p>
        </w:tc>
        <w:tc>
          <w:tcPr>
            <w:tcW w:w="3245"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tabs>
                <w:tab w:val="left" w:pos="720"/>
              </w:tabs>
              <w:spacing w:after="0" w:line="240" w:lineRule="auto"/>
              <w:jc w:val="center"/>
              <w:rPr>
                <w:rFonts w:ascii="Times New Roman" w:hAnsi="Times New Roman"/>
                <w:sz w:val="24"/>
                <w:szCs w:val="24"/>
              </w:rPr>
            </w:pP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6.2.1</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rPr>
                <w:rFonts w:ascii="Times New Roman" w:hAnsi="Times New Roman"/>
                <w:sz w:val="24"/>
                <w:szCs w:val="24"/>
              </w:rPr>
            </w:pPr>
            <w:r w:rsidRPr="00833DF0">
              <w:rPr>
                <w:rFonts w:ascii="Times New Roman" w:hAnsi="Times New Roman"/>
                <w:sz w:val="24"/>
                <w:szCs w:val="24"/>
              </w:rPr>
              <w:t xml:space="preserve">        Pianinai, fortepijonai, arfos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20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6.2.2</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Akordeonai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15</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6.2.3</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Pučiamieji, mušamieji, styginiai, liaudies instrumentai</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6.3.</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Ūkinis inventorius ir kiti reikmenys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10</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6.4.</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Specialieji drabužiai ir avalynė</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3</w:t>
            </w:r>
          </w:p>
        </w:tc>
      </w:tr>
      <w:tr w:rsidR="00571B19" w:rsidRPr="00833DF0" w:rsidTr="00C32479">
        <w:tc>
          <w:tcPr>
            <w:tcW w:w="87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both"/>
              <w:rPr>
                <w:rFonts w:ascii="Times New Roman" w:hAnsi="Times New Roman"/>
                <w:sz w:val="24"/>
                <w:szCs w:val="24"/>
              </w:rPr>
            </w:pPr>
            <w:r w:rsidRPr="00833DF0">
              <w:rPr>
                <w:rFonts w:ascii="Times New Roman" w:hAnsi="Times New Roman"/>
                <w:sz w:val="24"/>
                <w:szCs w:val="24"/>
              </w:rPr>
              <w:t>6.5.</w:t>
            </w:r>
          </w:p>
        </w:tc>
        <w:tc>
          <w:tcPr>
            <w:tcW w:w="6249"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ind w:left="441"/>
              <w:rPr>
                <w:rFonts w:ascii="Times New Roman" w:hAnsi="Times New Roman"/>
                <w:sz w:val="24"/>
                <w:szCs w:val="24"/>
              </w:rPr>
            </w:pPr>
            <w:r w:rsidRPr="00833DF0">
              <w:rPr>
                <w:rFonts w:ascii="Times New Roman" w:hAnsi="Times New Roman"/>
                <w:sz w:val="24"/>
                <w:szCs w:val="24"/>
              </w:rPr>
              <w:t>Kitas ilgalaikis materialusis turtas</w:t>
            </w:r>
          </w:p>
        </w:tc>
        <w:tc>
          <w:tcPr>
            <w:tcW w:w="324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tabs>
                <w:tab w:val="left" w:pos="720"/>
              </w:tabs>
              <w:spacing w:after="0" w:line="240" w:lineRule="auto"/>
              <w:jc w:val="center"/>
              <w:rPr>
                <w:rFonts w:ascii="Times New Roman" w:hAnsi="Times New Roman"/>
                <w:sz w:val="24"/>
                <w:szCs w:val="24"/>
              </w:rPr>
            </w:pPr>
            <w:r w:rsidRPr="00833DF0">
              <w:rPr>
                <w:rFonts w:ascii="Times New Roman" w:hAnsi="Times New Roman"/>
                <w:sz w:val="24"/>
                <w:szCs w:val="24"/>
              </w:rPr>
              <w:t>8</w:t>
            </w:r>
          </w:p>
        </w:tc>
      </w:tr>
    </w:tbl>
    <w:p w:rsidR="00571B19" w:rsidRPr="00833DF0" w:rsidRDefault="00571B19" w:rsidP="00571B19">
      <w:pPr>
        <w:spacing w:after="0" w:line="240" w:lineRule="auto"/>
        <w:rPr>
          <w:rFonts w:ascii="Times New Roman" w:hAnsi="Times New Roman"/>
          <w:noProof/>
          <w:sz w:val="24"/>
          <w:szCs w:val="24"/>
        </w:rPr>
      </w:pP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61. Mokykla nusidėvėjusio, bet naudojamo mokyklos veikloje turto turi už 214228,03 Lt. Įsigijimo savikaina, iš jų: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5795"/>
        <w:gridCol w:w="3266"/>
      </w:tblGrid>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lastRenderedPageBreak/>
              <w:t>Eil.</w:t>
            </w:r>
          </w:p>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Nr.</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sz w:val="24"/>
                <w:szCs w:val="24"/>
              </w:rPr>
              <w:t>Ilgalaikio materialiojo turto grupės pavadinimas</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Nusidėvėjusio, bet naudojamo turto įsigijimo savikaina, Lt.</w:t>
            </w:r>
          </w:p>
        </w:tc>
      </w:tr>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noProof/>
                <w:sz w:val="24"/>
                <w:szCs w:val="24"/>
              </w:rPr>
            </w:pPr>
            <w:r w:rsidRPr="00833DF0">
              <w:rPr>
                <w:rFonts w:ascii="Times New Roman" w:hAnsi="Times New Roman"/>
                <w:noProof/>
                <w:sz w:val="24"/>
                <w:szCs w:val="24"/>
              </w:rPr>
              <w:t>1.</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 xml:space="preserve">          Infrastruktūros ir kiti statiniai</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28,11</w:t>
            </w:r>
          </w:p>
        </w:tc>
      </w:tr>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noProof/>
                <w:sz w:val="24"/>
                <w:szCs w:val="24"/>
              </w:rPr>
            </w:pPr>
            <w:r w:rsidRPr="00833DF0">
              <w:rPr>
                <w:rFonts w:ascii="Times New Roman" w:hAnsi="Times New Roman"/>
                <w:noProof/>
                <w:sz w:val="24"/>
                <w:szCs w:val="24"/>
              </w:rPr>
              <w:t>2.</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 xml:space="preserve">          Mašinos ir įrenginiai</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20077,00</w:t>
            </w:r>
          </w:p>
        </w:tc>
      </w:tr>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noProof/>
                <w:sz w:val="24"/>
                <w:szCs w:val="24"/>
              </w:rPr>
            </w:pPr>
            <w:r w:rsidRPr="00833DF0">
              <w:rPr>
                <w:rFonts w:ascii="Times New Roman" w:hAnsi="Times New Roman"/>
                <w:noProof/>
                <w:sz w:val="24"/>
                <w:szCs w:val="24"/>
              </w:rPr>
              <w:t>3.</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 xml:space="preserve">          Transporto priemonės</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88000,00</w:t>
            </w:r>
          </w:p>
        </w:tc>
      </w:tr>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noProof/>
                <w:sz w:val="24"/>
                <w:szCs w:val="24"/>
              </w:rPr>
            </w:pPr>
            <w:r w:rsidRPr="00833DF0">
              <w:rPr>
                <w:rFonts w:ascii="Times New Roman" w:hAnsi="Times New Roman"/>
                <w:noProof/>
                <w:sz w:val="24"/>
                <w:szCs w:val="24"/>
              </w:rPr>
              <w:t>4.</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 xml:space="preserve">          Baldai ir biuro įranga</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6467,00</w:t>
            </w:r>
          </w:p>
        </w:tc>
      </w:tr>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noProof/>
                <w:sz w:val="24"/>
                <w:szCs w:val="24"/>
              </w:rPr>
            </w:pPr>
            <w:r w:rsidRPr="00833DF0">
              <w:rPr>
                <w:rFonts w:ascii="Times New Roman" w:hAnsi="Times New Roman"/>
                <w:noProof/>
                <w:sz w:val="24"/>
                <w:szCs w:val="24"/>
              </w:rPr>
              <w:t>5.</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 xml:space="preserve">          Kompiuteriai ir jų įranga</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77847,92</w:t>
            </w:r>
          </w:p>
        </w:tc>
      </w:tr>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noProof/>
                <w:sz w:val="24"/>
                <w:szCs w:val="24"/>
              </w:rPr>
            </w:pPr>
            <w:r w:rsidRPr="00833DF0">
              <w:rPr>
                <w:rFonts w:ascii="Times New Roman" w:hAnsi="Times New Roman"/>
                <w:noProof/>
                <w:sz w:val="24"/>
                <w:szCs w:val="24"/>
              </w:rPr>
              <w:t>6.</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 xml:space="preserve">          Kita biuro įranga</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12087,00</w:t>
            </w:r>
          </w:p>
        </w:tc>
      </w:tr>
      <w:tr w:rsidR="00571B19" w:rsidRPr="00833DF0" w:rsidTr="00C32479">
        <w:tc>
          <w:tcPr>
            <w:tcW w:w="793"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noProof/>
                <w:sz w:val="24"/>
                <w:szCs w:val="24"/>
              </w:rPr>
            </w:pPr>
            <w:r w:rsidRPr="00833DF0">
              <w:rPr>
                <w:rFonts w:ascii="Times New Roman" w:hAnsi="Times New Roman"/>
                <w:noProof/>
                <w:sz w:val="24"/>
                <w:szCs w:val="24"/>
              </w:rPr>
              <w:t>7.</w:t>
            </w:r>
          </w:p>
        </w:tc>
        <w:tc>
          <w:tcPr>
            <w:tcW w:w="5795"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 xml:space="preserve">          Kitas ilgalaikis materialusis turtas</w:t>
            </w:r>
          </w:p>
        </w:tc>
        <w:tc>
          <w:tcPr>
            <w:tcW w:w="326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noProof/>
                <w:sz w:val="24"/>
                <w:szCs w:val="24"/>
              </w:rPr>
            </w:pPr>
            <w:r w:rsidRPr="00833DF0">
              <w:rPr>
                <w:rFonts w:ascii="Times New Roman" w:hAnsi="Times New Roman"/>
                <w:noProof/>
                <w:sz w:val="24"/>
                <w:szCs w:val="24"/>
              </w:rPr>
              <w:t>9721,00</w:t>
            </w:r>
          </w:p>
        </w:tc>
      </w:tr>
    </w:tbl>
    <w:p w:rsidR="00571B19" w:rsidRPr="00833DF0" w:rsidRDefault="00571B19" w:rsidP="00571B19">
      <w:pPr>
        <w:spacing w:after="0" w:line="240" w:lineRule="auto"/>
        <w:ind w:firstLine="1296"/>
        <w:jc w:val="both"/>
        <w:rPr>
          <w:rFonts w:ascii="Times New Roman" w:hAnsi="Times New Roman"/>
          <w:noProof/>
          <w:sz w:val="24"/>
          <w:szCs w:val="24"/>
        </w:rPr>
      </w:pP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62. Turto, kurio kontrolę riboja sutartys ar teisės aktai, ir turto, užstatyto kaip įsipareigojimų įvykdymo garantija, ir turto, kuris nebenaudojamas mokyklos veikloje,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63. Turto, kuris nebenaudojamas mokyklos veikloje, ir turto, kuris laikinai nenaudojamas mokyklos veikloje,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64. Pastatų, kurie nenaudojami įprastnėje mokyklos veikloje ir laikomi tiktai pajamoms iš nuomos,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65. Turto, įsigyto pagal finansinės nuomos (lizingo) sutartis, mokykloje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66. Sutarčių, pasirašytų dėl ilgalaikio materialiojo turto įsigijimo ateityje, paskutinę ataskaitinio laikotarpio dieną mokykloje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67. Naujo turto, įsigyto perduoti, ir patikėjimo teise perduoto kitiems subjektams, mokykloje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68. Per ataskaitinį laikotarpį turto pergrupavimo iš vienos turto grupės į kitą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69.  Per 2013 m. privatizuoto turto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70. Mokykla neturi ilgalaikio materialiojo turto, priskirto prie žemės, kilnojamųjų ar nekilnojamųjų kultūros vertybių grupių.</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71. Turto, perduoto Turto bankui, mokykla neturi.</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72. Pateikiame informaciją apie ilgalaikio materialiojo turto balansinės vertės pagal grupes pasikeitimą per 2013 m. pagal 12-ojo VSAFAS 1 priede nustatytą formą. Mokyklos ilgalaikio materialiojo turto apskaitoje nėra turto nuvertėjimo.</w:t>
      </w:r>
    </w:p>
    <w:p w:rsidR="00571B19" w:rsidRPr="00833DF0" w:rsidRDefault="00571B19" w:rsidP="00571B19">
      <w:pPr>
        <w:spacing w:after="0" w:line="240" w:lineRule="auto"/>
        <w:jc w:val="both"/>
        <w:rPr>
          <w:rFonts w:ascii="Times New Roman" w:hAnsi="Times New Roman"/>
          <w:noProof/>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FINANSINIS TURTAS</w:t>
      </w:r>
    </w:p>
    <w:p w:rsidR="00571B19" w:rsidRPr="00833DF0" w:rsidRDefault="00571B19" w:rsidP="00571B19">
      <w:pPr>
        <w:spacing w:after="0" w:line="240" w:lineRule="auto"/>
        <w:rPr>
          <w:rFonts w:ascii="Times New Roman" w:hAnsi="Times New Roman"/>
          <w:sz w:val="24"/>
          <w:szCs w:val="24"/>
        </w:rPr>
      </w:pPr>
      <w:r w:rsidRPr="00833DF0">
        <w:rPr>
          <w:rFonts w:ascii="Times New Roman" w:hAnsi="Times New Roman"/>
          <w:b/>
          <w:sz w:val="24"/>
          <w:szCs w:val="24"/>
        </w:rPr>
        <w:t xml:space="preserve">                   </w:t>
      </w:r>
      <w:r w:rsidRPr="00833DF0">
        <w:rPr>
          <w:rFonts w:ascii="Times New Roman" w:hAnsi="Times New Roman"/>
          <w:sz w:val="24"/>
          <w:szCs w:val="24"/>
        </w:rPr>
        <w:t>73. Mokykla ilgalaikio finansinio turto neturi.</w:t>
      </w:r>
    </w:p>
    <w:p w:rsidR="00571B19" w:rsidRPr="00833DF0" w:rsidRDefault="00571B19" w:rsidP="00571B19">
      <w:pPr>
        <w:spacing w:after="0" w:line="240" w:lineRule="auto"/>
        <w:rPr>
          <w:rFonts w:ascii="Times New Roman" w:hAnsi="Times New Roman"/>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BIOLOGINIS TURTAS</w:t>
      </w:r>
    </w:p>
    <w:p w:rsidR="00571B19" w:rsidRPr="00833DF0" w:rsidRDefault="00571B19" w:rsidP="00571B19">
      <w:pPr>
        <w:spacing w:after="0" w:line="240" w:lineRule="auto"/>
        <w:rPr>
          <w:rFonts w:ascii="Times New Roman" w:hAnsi="Times New Roman"/>
          <w:sz w:val="24"/>
          <w:szCs w:val="24"/>
        </w:rPr>
      </w:pPr>
      <w:r w:rsidRPr="00833DF0">
        <w:rPr>
          <w:rFonts w:ascii="Times New Roman" w:hAnsi="Times New Roman"/>
          <w:b/>
          <w:sz w:val="24"/>
          <w:szCs w:val="24"/>
        </w:rPr>
        <w:t xml:space="preserve">                   </w:t>
      </w:r>
      <w:r w:rsidRPr="00833DF0">
        <w:rPr>
          <w:rFonts w:ascii="Times New Roman" w:hAnsi="Times New Roman"/>
          <w:sz w:val="24"/>
          <w:szCs w:val="24"/>
        </w:rPr>
        <w:t>74. Mokykla biologinio turto neturi.</w:t>
      </w:r>
    </w:p>
    <w:p w:rsidR="00571B19" w:rsidRPr="00833DF0" w:rsidRDefault="00571B19" w:rsidP="00571B19">
      <w:pPr>
        <w:spacing w:after="0" w:line="240" w:lineRule="auto"/>
        <w:rPr>
          <w:rFonts w:ascii="Times New Roman" w:hAnsi="Times New Roman"/>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ATSARGOS</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b/>
          <w:sz w:val="24"/>
          <w:szCs w:val="24"/>
        </w:rPr>
        <w:t xml:space="preserve">                   </w:t>
      </w:r>
      <w:r w:rsidRPr="00833DF0">
        <w:rPr>
          <w:rFonts w:ascii="Times New Roman" w:hAnsi="Times New Roman"/>
          <w:sz w:val="24"/>
          <w:szCs w:val="24"/>
        </w:rPr>
        <w:t xml:space="preserve">75. </w:t>
      </w:r>
      <w:r w:rsidRPr="00833DF0">
        <w:rPr>
          <w:rFonts w:ascii="Times New Roman" w:hAnsi="Times New Roman"/>
          <w:noProof/>
          <w:sz w:val="24"/>
          <w:szCs w:val="24"/>
        </w:rPr>
        <w:t xml:space="preserve">Atsargų apskaitos politika, trumpai aprašyta šio rašto Apskaitos politikos dalyje, ataskaitiniais metais nebuvo pakeista. </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76. Aplinkybių ar ūkinių įvykių, dėl kurių būtų sumažinta atsargų vertė arba atkurta sumažinta atsargų vertė, mokykloje nebuvo.</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77. Atsargų, laikomų pas trečiuosius asmenis,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78. Perkelto į atsargas ilgalaikio materialiojo turto, skirto parduoti, nėra.</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79. Pateikiame informaciją apie atsargų balansinės vertės pagal grupes pasikeitimą per 2013 m. pagal 8-ojo VSAFAS 1 priede nustatytą formą. Mokyklos atsargų apskaitoje nėra atsargų nuvertėjimo.</w:t>
      </w:r>
    </w:p>
    <w:p w:rsidR="00571B19" w:rsidRPr="00833DF0" w:rsidRDefault="00571B19" w:rsidP="00571B19">
      <w:pPr>
        <w:spacing w:after="0" w:line="240" w:lineRule="auto"/>
        <w:jc w:val="both"/>
        <w:rPr>
          <w:rFonts w:ascii="Times New Roman" w:hAnsi="Times New Roman"/>
          <w:noProof/>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IŠANKSTINIAI APMOKĖJIMAI IR GAUTINOS SUMOS</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sz w:val="24"/>
          <w:szCs w:val="24"/>
        </w:rPr>
        <w:t xml:space="preserve">                    80. </w:t>
      </w:r>
      <w:r w:rsidRPr="00833DF0">
        <w:rPr>
          <w:rFonts w:ascii="Times New Roman" w:hAnsi="Times New Roman"/>
          <w:noProof/>
          <w:sz w:val="24"/>
          <w:szCs w:val="24"/>
        </w:rPr>
        <w:t>Pateikiame informaciją apie išankstinius mokėjimus pagal 6-ojo VSAFAS 6 priede nustatytą formą.</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81. Pateikiame informaciją apie per vienerius metus gautinas sumas pagal 17-ojo standarto 7 priede nustatytą formą.</w:t>
      </w:r>
    </w:p>
    <w:p w:rsidR="00571B19" w:rsidRPr="00833DF0"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lastRenderedPageBreak/>
        <w:t>FINANSINĖS VEIKLOS PAJAMOS IR SĄNAUDOS</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82. Informacija apie finansinės ir investicinės veiklos pajamos ir sąnaudos 6-ojo VSAFAS 4 priede nustatytą formą.</w:t>
      </w:r>
    </w:p>
    <w:p w:rsidR="00571B19" w:rsidRPr="00833DF0" w:rsidRDefault="00571B19" w:rsidP="00571B19">
      <w:pPr>
        <w:spacing w:after="0" w:line="240" w:lineRule="auto"/>
        <w:rPr>
          <w:rFonts w:ascii="Times New Roman" w:hAnsi="Times New Roman"/>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PINIGAI</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b/>
          <w:sz w:val="24"/>
          <w:szCs w:val="24"/>
        </w:rPr>
        <w:t xml:space="preserve">                   </w:t>
      </w:r>
      <w:r w:rsidRPr="00833DF0">
        <w:rPr>
          <w:rFonts w:ascii="Times New Roman" w:hAnsi="Times New Roman"/>
          <w:sz w:val="24"/>
          <w:szCs w:val="24"/>
        </w:rPr>
        <w:t>83. I</w:t>
      </w:r>
      <w:r w:rsidRPr="00833DF0">
        <w:rPr>
          <w:rFonts w:ascii="Times New Roman" w:hAnsi="Times New Roman"/>
          <w:noProof/>
          <w:sz w:val="24"/>
          <w:szCs w:val="24"/>
        </w:rPr>
        <w:t>nformacija apie per vienerius metus gautinas sumas pagal 17-ojo standarto 8 priede nustatytą formą nėra.</w:t>
      </w:r>
    </w:p>
    <w:p w:rsidR="00571B19" w:rsidRPr="00833DF0" w:rsidRDefault="00571B19" w:rsidP="00571B19">
      <w:pPr>
        <w:spacing w:after="0" w:line="240" w:lineRule="auto"/>
        <w:rPr>
          <w:rFonts w:ascii="Times New Roman" w:hAnsi="Times New Roman"/>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FINANSAVIMO SUMOS</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84. Pateikiame informaciją apie finansavimo sumas pagal šaltinius ir jų pokyčius per ataskaitinį laikotarpį bei finansavimo sumų likučius pagal 20-ojo standarto 4, 5 prieduose nustatytas formas.</w:t>
      </w:r>
    </w:p>
    <w:p w:rsidR="00571B19" w:rsidRPr="00833DF0" w:rsidRDefault="00571B19" w:rsidP="00571B19">
      <w:pPr>
        <w:spacing w:after="0" w:line="240" w:lineRule="auto"/>
        <w:jc w:val="both"/>
        <w:rPr>
          <w:rFonts w:ascii="Times New Roman" w:hAnsi="Times New Roman"/>
          <w:noProof/>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FINASINIAI ĮSIPAREIGOJIMAI</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85. Pateikiame informaciją apie kai kurias trumpalaikes mokėtinas sumas ir apie įsipareigojimų dalį nacionaline bei užsienio valiutomis pagal 17-ojo standarto 12, 13 prieduose nustatytas formas.</w:t>
      </w:r>
    </w:p>
    <w:p w:rsidR="00571B19" w:rsidRPr="00833DF0" w:rsidRDefault="00571B19" w:rsidP="00571B19">
      <w:pPr>
        <w:spacing w:after="0" w:line="240" w:lineRule="auto"/>
        <w:jc w:val="both"/>
        <w:rPr>
          <w:rFonts w:ascii="Times New Roman" w:hAnsi="Times New Roman"/>
          <w:noProof/>
          <w:sz w:val="24"/>
          <w:szCs w:val="24"/>
        </w:rPr>
      </w:pPr>
    </w:p>
    <w:p w:rsidR="00571B19" w:rsidRPr="00833DF0" w:rsidRDefault="00571B19" w:rsidP="00571B19">
      <w:pPr>
        <w:spacing w:after="0" w:line="240" w:lineRule="auto"/>
        <w:jc w:val="center"/>
        <w:rPr>
          <w:rFonts w:ascii="Times New Roman" w:hAnsi="Times New Roman"/>
          <w:b/>
          <w:sz w:val="24"/>
          <w:szCs w:val="24"/>
        </w:rPr>
      </w:pPr>
      <w:r w:rsidRPr="00833DF0">
        <w:rPr>
          <w:rFonts w:ascii="Times New Roman" w:hAnsi="Times New Roman"/>
          <w:b/>
          <w:sz w:val="24"/>
          <w:szCs w:val="24"/>
        </w:rPr>
        <w:t>KITOS PAJAMOS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86. </w:t>
      </w:r>
      <w:r w:rsidRPr="00833DF0">
        <w:rPr>
          <w:rFonts w:ascii="Times New Roman" w:hAnsi="Times New Roman"/>
          <w:noProof/>
          <w:sz w:val="24"/>
          <w:szCs w:val="24"/>
        </w:rPr>
        <w:t>Pajamų apskaitos politika, trumpai aprašyta šio rašto Apskaitos politikos dalyje, ataskaitiniais metais nebuvo pakeista.</w:t>
      </w:r>
      <w:r w:rsidRPr="00833DF0">
        <w:rPr>
          <w:rFonts w:ascii="Times New Roman" w:hAnsi="Times New Roman"/>
          <w:sz w:val="24"/>
          <w:szCs w:val="24"/>
        </w:rPr>
        <w:t xml:space="preserve"> </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87. Pagrindinės veiklos kitos pajamos: tėvų (globėjų) mokesčiai už vaikų išlaikymą priešmokyklinio  ugdymo grupėje, transporto paslaugos, kitos paslaugos.</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88. Nepagrindinės veiklos kitos pajamos: patalpų nuomos pajamos.</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89. Pateikiame informaciją apie per vienerius metus gautinas sumas pagal 10-ojo standarto 2 priede nustatytą formą.</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w:t>
      </w:r>
    </w:p>
    <w:p w:rsidR="00571B19" w:rsidRPr="00833DF0"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t>SEGMENTAI</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b/>
          <w:noProof/>
          <w:sz w:val="24"/>
          <w:szCs w:val="24"/>
        </w:rPr>
        <w:t xml:space="preserve">                    </w:t>
      </w:r>
      <w:r w:rsidRPr="00833DF0">
        <w:rPr>
          <w:rFonts w:ascii="Times New Roman" w:hAnsi="Times New Roman"/>
          <w:noProof/>
          <w:sz w:val="24"/>
          <w:szCs w:val="24"/>
        </w:rPr>
        <w:t>90. Pateikiame 2013 m. informaciją apie veiklos segmentus pagal 25-ojo standarto 8 priede nustatytą formą.</w:t>
      </w:r>
    </w:p>
    <w:p w:rsidR="00571B19" w:rsidRPr="00833DF0"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t>GRYNASIS TURTAS</w:t>
      </w:r>
    </w:p>
    <w:p w:rsidR="00571B19" w:rsidRPr="00833DF0" w:rsidRDefault="00571B19" w:rsidP="00571B19">
      <w:pPr>
        <w:spacing w:after="0" w:line="240" w:lineRule="auto"/>
        <w:rPr>
          <w:rFonts w:ascii="Times New Roman" w:hAnsi="Times New Roman"/>
          <w:noProof/>
          <w:sz w:val="24"/>
          <w:szCs w:val="24"/>
        </w:rPr>
      </w:pPr>
      <w:r w:rsidRPr="00833DF0">
        <w:rPr>
          <w:rFonts w:ascii="Times New Roman" w:hAnsi="Times New Roman"/>
          <w:b/>
          <w:noProof/>
          <w:sz w:val="24"/>
          <w:szCs w:val="24"/>
        </w:rPr>
        <w:t xml:space="preserve">                    </w:t>
      </w:r>
      <w:r w:rsidRPr="00833DF0">
        <w:rPr>
          <w:rFonts w:ascii="Times New Roman" w:hAnsi="Times New Roman"/>
          <w:noProof/>
          <w:sz w:val="24"/>
          <w:szCs w:val="24"/>
        </w:rPr>
        <w:t>91. Mokykla grynojo turto neturi.</w:t>
      </w:r>
    </w:p>
    <w:p w:rsidR="00571B19" w:rsidRPr="00833DF0" w:rsidRDefault="00571B19" w:rsidP="00571B19">
      <w:pPr>
        <w:spacing w:after="0" w:line="240" w:lineRule="auto"/>
        <w:rPr>
          <w:rFonts w:ascii="Times New Roman" w:hAnsi="Times New Roman"/>
          <w:noProof/>
          <w:sz w:val="24"/>
          <w:szCs w:val="24"/>
        </w:rPr>
      </w:pPr>
    </w:p>
    <w:p w:rsidR="00571B19" w:rsidRPr="00833DF0"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t>ATIDĖJINIAI, NEAPIBRĖŽTIEJI ĮSIPAREIGOJIMAI, NEAPIBRĖŽTASIS TURTAS IR POATASKAITINIAI ĮVYKIAI</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92. Mokykla neturi suformuotų ilgalaikių ir trumpalaikių atidėjinių, neapibrėžtųjų įsipareigojimų.</w:t>
      </w:r>
    </w:p>
    <w:p w:rsidR="00571B19" w:rsidRPr="00833DF0" w:rsidRDefault="00571B19" w:rsidP="00571B19">
      <w:pPr>
        <w:spacing w:after="0" w:line="240" w:lineRule="auto"/>
        <w:jc w:val="both"/>
        <w:rPr>
          <w:rFonts w:ascii="Times New Roman" w:hAnsi="Times New Roman"/>
          <w:noProof/>
          <w:sz w:val="24"/>
          <w:szCs w:val="24"/>
        </w:rPr>
      </w:pPr>
    </w:p>
    <w:p w:rsidR="00571B19" w:rsidRPr="00833DF0" w:rsidRDefault="00571B19" w:rsidP="00571B19">
      <w:pPr>
        <w:spacing w:after="0" w:line="240" w:lineRule="auto"/>
        <w:jc w:val="center"/>
        <w:rPr>
          <w:rFonts w:ascii="Times New Roman" w:hAnsi="Times New Roman"/>
          <w:b/>
          <w:noProof/>
          <w:sz w:val="24"/>
          <w:szCs w:val="24"/>
        </w:rPr>
      </w:pPr>
      <w:r w:rsidRPr="00833DF0">
        <w:rPr>
          <w:rFonts w:ascii="Times New Roman" w:hAnsi="Times New Roman"/>
          <w:b/>
          <w:noProof/>
          <w:sz w:val="24"/>
          <w:szCs w:val="24"/>
        </w:rPr>
        <w:t>NUOMA, FINANSINĖ NUOMA (LIZINGAS) IR KITOS TURTO PERDAVIMO SUTARTYS</w:t>
      </w: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noProof/>
          <w:sz w:val="24"/>
          <w:szCs w:val="24"/>
        </w:rPr>
        <w:t xml:space="preserve">                   93. Finansinės nuomos sutarčių mokykla neturi.</w:t>
      </w:r>
    </w:p>
    <w:p w:rsidR="00571B19" w:rsidRPr="00833DF0" w:rsidRDefault="00571B19" w:rsidP="00571B19">
      <w:pPr>
        <w:spacing w:after="0" w:line="240" w:lineRule="auto"/>
        <w:ind w:firstLine="360"/>
        <w:jc w:val="both"/>
        <w:rPr>
          <w:rFonts w:ascii="Times New Roman" w:hAnsi="Times New Roman"/>
          <w:sz w:val="24"/>
          <w:szCs w:val="24"/>
        </w:rPr>
      </w:pPr>
      <w:r w:rsidRPr="00833DF0">
        <w:rPr>
          <w:rFonts w:ascii="Times New Roman" w:hAnsi="Times New Roman"/>
          <w:noProof/>
          <w:sz w:val="24"/>
          <w:szCs w:val="24"/>
        </w:rPr>
        <w:t xml:space="preserve">            94. </w:t>
      </w:r>
      <w:r w:rsidRPr="00833DF0">
        <w:rPr>
          <w:rFonts w:ascii="Times New Roman" w:hAnsi="Times New Roman"/>
          <w:sz w:val="24"/>
          <w:szCs w:val="24"/>
        </w:rPr>
        <w:t>Būsimųjų pagrindinės nuomos įmokų, kurias numatoma sumokėti pagal pasirašytas veiklos nuomos sutartis,  mokykla neturi.</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t xml:space="preserve">                  95. Išnuomoto turto sąrašas: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1800"/>
        <w:gridCol w:w="2520"/>
        <w:gridCol w:w="2520"/>
      </w:tblGrid>
      <w:tr w:rsidR="00571B19" w:rsidRPr="00833DF0" w:rsidTr="00C32479">
        <w:tc>
          <w:tcPr>
            <w:tcW w:w="2808"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Išnuomoto turto pavadinimas</w:t>
            </w:r>
          </w:p>
        </w:tc>
        <w:tc>
          <w:tcPr>
            <w:tcW w:w="180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Turto balansinė vertė 2013-12-31, Lt</w:t>
            </w:r>
          </w:p>
        </w:tc>
        <w:tc>
          <w:tcPr>
            <w:tcW w:w="252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Nuomos sutarties terminas</w:t>
            </w:r>
          </w:p>
        </w:tc>
        <w:tc>
          <w:tcPr>
            <w:tcW w:w="252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Pastaba</w:t>
            </w:r>
          </w:p>
        </w:tc>
      </w:tr>
      <w:tr w:rsidR="00571B19" w:rsidRPr="00833DF0" w:rsidTr="00C32479">
        <w:tc>
          <w:tcPr>
            <w:tcW w:w="2808"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sz w:val="24"/>
                <w:szCs w:val="24"/>
              </w:rPr>
            </w:pPr>
            <w:r w:rsidRPr="00833DF0">
              <w:rPr>
                <w:rFonts w:ascii="Times New Roman" w:hAnsi="Times New Roman"/>
                <w:sz w:val="24"/>
                <w:szCs w:val="24"/>
              </w:rPr>
              <w:t xml:space="preserve">Valgyklos patalpos </w:t>
            </w:r>
          </w:p>
        </w:tc>
        <w:tc>
          <w:tcPr>
            <w:tcW w:w="180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53510,64</w:t>
            </w:r>
          </w:p>
        </w:tc>
        <w:tc>
          <w:tcPr>
            <w:tcW w:w="252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sz w:val="24"/>
                <w:szCs w:val="24"/>
              </w:rPr>
            </w:pPr>
            <w:r w:rsidRPr="00833DF0">
              <w:rPr>
                <w:rFonts w:ascii="Times New Roman" w:hAnsi="Times New Roman"/>
                <w:sz w:val="24"/>
                <w:szCs w:val="24"/>
              </w:rPr>
              <w:t>2012-10-11-2013-08-25 ir pratęsta iki 2014-08-25</w:t>
            </w:r>
          </w:p>
        </w:tc>
        <w:tc>
          <w:tcPr>
            <w:tcW w:w="252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sz w:val="24"/>
                <w:szCs w:val="24"/>
              </w:rPr>
            </w:pPr>
            <w:r w:rsidRPr="00833DF0">
              <w:rPr>
                <w:rFonts w:ascii="Times New Roman" w:hAnsi="Times New Roman"/>
                <w:sz w:val="24"/>
                <w:szCs w:val="24"/>
              </w:rPr>
              <w:t>Palangos g. 25, Kretinga</w:t>
            </w:r>
          </w:p>
        </w:tc>
      </w:tr>
    </w:tbl>
    <w:p w:rsidR="00571B19" w:rsidRPr="00833DF0" w:rsidRDefault="00571B19" w:rsidP="00571B19">
      <w:pPr>
        <w:spacing w:after="0" w:line="240" w:lineRule="auto"/>
        <w:ind w:firstLine="360"/>
        <w:jc w:val="both"/>
        <w:rPr>
          <w:rFonts w:ascii="Times New Roman" w:hAnsi="Times New Roman"/>
          <w:sz w:val="24"/>
          <w:szCs w:val="24"/>
        </w:rPr>
      </w:pPr>
    </w:p>
    <w:p w:rsidR="00571B19" w:rsidRPr="00833DF0" w:rsidRDefault="00571B19" w:rsidP="00571B19">
      <w:pPr>
        <w:spacing w:after="0" w:line="240" w:lineRule="auto"/>
        <w:jc w:val="both"/>
        <w:rPr>
          <w:rFonts w:ascii="Times New Roman" w:hAnsi="Times New Roman"/>
          <w:noProof/>
          <w:sz w:val="24"/>
          <w:szCs w:val="24"/>
        </w:rPr>
      </w:pPr>
      <w:r w:rsidRPr="00833DF0">
        <w:rPr>
          <w:rFonts w:ascii="Times New Roman" w:hAnsi="Times New Roman"/>
          <w:sz w:val="24"/>
          <w:szCs w:val="24"/>
        </w:rPr>
        <w:t xml:space="preserve">                  96. </w:t>
      </w:r>
      <w:r w:rsidRPr="00833DF0">
        <w:rPr>
          <w:rFonts w:ascii="Times New Roman" w:hAnsi="Times New Roman"/>
          <w:noProof/>
          <w:sz w:val="24"/>
          <w:szCs w:val="24"/>
        </w:rPr>
        <w:t>Pateikiame informaciją pagal 19-ojo standarto  8 priede nustatytą formą.</w:t>
      </w:r>
    </w:p>
    <w:p w:rsidR="00571B19" w:rsidRPr="00833DF0" w:rsidRDefault="00571B19" w:rsidP="00571B19">
      <w:pPr>
        <w:spacing w:after="0" w:line="240" w:lineRule="auto"/>
        <w:jc w:val="both"/>
        <w:rPr>
          <w:rFonts w:ascii="Times New Roman" w:hAnsi="Times New Roman"/>
          <w:sz w:val="24"/>
          <w:szCs w:val="24"/>
        </w:rPr>
      </w:pPr>
      <w:r w:rsidRPr="00833DF0">
        <w:rPr>
          <w:rFonts w:ascii="Times New Roman" w:hAnsi="Times New Roman"/>
          <w:sz w:val="24"/>
          <w:szCs w:val="24"/>
        </w:rPr>
        <w:lastRenderedPageBreak/>
        <w:t xml:space="preserve">                  97. Pagal panaudos sutartis naudojamo turto sąrašas: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8"/>
        <w:gridCol w:w="1406"/>
        <w:gridCol w:w="4355"/>
        <w:gridCol w:w="1745"/>
      </w:tblGrid>
      <w:tr w:rsidR="00571B19" w:rsidRPr="00833DF0" w:rsidTr="00C32479">
        <w:tc>
          <w:tcPr>
            <w:tcW w:w="2448"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Turto grupės pavadinimas</w:t>
            </w:r>
          </w:p>
        </w:tc>
        <w:tc>
          <w:tcPr>
            <w:tcW w:w="144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Turto vertė 2013-12-31, Lt</w:t>
            </w:r>
          </w:p>
        </w:tc>
        <w:tc>
          <w:tcPr>
            <w:tcW w:w="468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Panaudos terminas, panaudos davėjas</w:t>
            </w:r>
          </w:p>
        </w:tc>
        <w:tc>
          <w:tcPr>
            <w:tcW w:w="179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Pastabos (galimybės pratęsti sutartį)</w:t>
            </w:r>
          </w:p>
        </w:tc>
      </w:tr>
      <w:tr w:rsidR="00571B19" w:rsidRPr="00833DF0" w:rsidTr="00C32479">
        <w:tc>
          <w:tcPr>
            <w:tcW w:w="2448"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Programinė įranga ir jos licencijos</w:t>
            </w:r>
          </w:p>
        </w:tc>
        <w:tc>
          <w:tcPr>
            <w:tcW w:w="144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5804,00</w:t>
            </w:r>
          </w:p>
        </w:tc>
        <w:tc>
          <w:tcPr>
            <w:tcW w:w="468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sz w:val="24"/>
                <w:szCs w:val="24"/>
              </w:rPr>
            </w:pPr>
            <w:r w:rsidRPr="00833DF0">
              <w:rPr>
                <w:rFonts w:ascii="Times New Roman" w:hAnsi="Times New Roman"/>
                <w:sz w:val="24"/>
                <w:szCs w:val="24"/>
              </w:rPr>
              <w:t>2009-09-03-2014-09-01, Kretingos rajono savivaldybės administracija</w:t>
            </w:r>
          </w:p>
        </w:tc>
        <w:tc>
          <w:tcPr>
            <w:tcW w:w="179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sz w:val="24"/>
                <w:szCs w:val="24"/>
              </w:rPr>
            </w:pPr>
            <w:r w:rsidRPr="00833DF0">
              <w:rPr>
                <w:rFonts w:ascii="Times New Roman" w:hAnsi="Times New Roman"/>
                <w:sz w:val="24"/>
                <w:szCs w:val="24"/>
              </w:rPr>
              <w:t>Panaudos davėjo sprendimas</w:t>
            </w:r>
          </w:p>
        </w:tc>
      </w:tr>
      <w:tr w:rsidR="00571B19" w:rsidRPr="00833DF0" w:rsidTr="00C32479">
        <w:tc>
          <w:tcPr>
            <w:tcW w:w="2448"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Kompiuteriai ir biuro įranga</w:t>
            </w:r>
          </w:p>
        </w:tc>
        <w:tc>
          <w:tcPr>
            <w:tcW w:w="1440" w:type="dxa"/>
            <w:tcBorders>
              <w:top w:val="single" w:sz="4" w:space="0" w:color="auto"/>
              <w:left w:val="single" w:sz="4" w:space="0" w:color="auto"/>
              <w:bottom w:val="single" w:sz="4" w:space="0" w:color="auto"/>
              <w:right w:val="single" w:sz="4" w:space="0" w:color="auto"/>
            </w:tcBorders>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11144,40</w:t>
            </w:r>
          </w:p>
          <w:p w:rsidR="00571B19" w:rsidRPr="00833DF0" w:rsidRDefault="00571B19" w:rsidP="00C32479">
            <w:pPr>
              <w:spacing w:after="0" w:line="240" w:lineRule="auto"/>
              <w:jc w:val="center"/>
              <w:rPr>
                <w:rFonts w:ascii="Times New Roman" w:hAnsi="Times New Roman"/>
                <w:sz w:val="24"/>
                <w:szCs w:val="24"/>
              </w:rPr>
            </w:pPr>
          </w:p>
        </w:tc>
        <w:tc>
          <w:tcPr>
            <w:tcW w:w="468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sz w:val="24"/>
                <w:szCs w:val="24"/>
              </w:rPr>
            </w:pPr>
            <w:r w:rsidRPr="00833DF0">
              <w:rPr>
                <w:rFonts w:ascii="Times New Roman" w:hAnsi="Times New Roman"/>
                <w:sz w:val="24"/>
                <w:szCs w:val="24"/>
              </w:rPr>
              <w:t>2009-09-03-2014-09-01, Kretingos rajono savivaldybės administracija</w:t>
            </w:r>
          </w:p>
        </w:tc>
        <w:tc>
          <w:tcPr>
            <w:tcW w:w="179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sz w:val="24"/>
                <w:szCs w:val="24"/>
              </w:rPr>
            </w:pPr>
            <w:r w:rsidRPr="00833DF0">
              <w:rPr>
                <w:rFonts w:ascii="Times New Roman" w:hAnsi="Times New Roman"/>
                <w:sz w:val="24"/>
                <w:szCs w:val="24"/>
              </w:rPr>
              <w:t>Panaudos davėjo sprendimas</w:t>
            </w:r>
          </w:p>
        </w:tc>
      </w:tr>
      <w:tr w:rsidR="00571B19" w:rsidRPr="00833DF0" w:rsidTr="00C32479">
        <w:tc>
          <w:tcPr>
            <w:tcW w:w="2448"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noProof/>
                <w:sz w:val="24"/>
                <w:szCs w:val="24"/>
              </w:rPr>
            </w:pPr>
            <w:r w:rsidRPr="00833DF0">
              <w:rPr>
                <w:rFonts w:ascii="Times New Roman" w:hAnsi="Times New Roman"/>
                <w:noProof/>
                <w:sz w:val="24"/>
                <w:szCs w:val="24"/>
              </w:rPr>
              <w:t>Atsargos</w:t>
            </w:r>
          </w:p>
        </w:tc>
        <w:tc>
          <w:tcPr>
            <w:tcW w:w="144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center"/>
              <w:rPr>
                <w:rFonts w:ascii="Times New Roman" w:hAnsi="Times New Roman"/>
                <w:sz w:val="24"/>
                <w:szCs w:val="24"/>
              </w:rPr>
            </w:pPr>
            <w:r w:rsidRPr="00833DF0">
              <w:rPr>
                <w:rFonts w:ascii="Times New Roman" w:hAnsi="Times New Roman"/>
                <w:sz w:val="24"/>
                <w:szCs w:val="24"/>
              </w:rPr>
              <w:t>1817,74</w:t>
            </w:r>
          </w:p>
        </w:tc>
        <w:tc>
          <w:tcPr>
            <w:tcW w:w="4680"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rPr>
                <w:rFonts w:ascii="Times New Roman" w:hAnsi="Times New Roman"/>
                <w:sz w:val="24"/>
                <w:szCs w:val="24"/>
              </w:rPr>
            </w:pPr>
            <w:r w:rsidRPr="00833DF0">
              <w:rPr>
                <w:rFonts w:ascii="Times New Roman" w:hAnsi="Times New Roman"/>
                <w:sz w:val="24"/>
                <w:szCs w:val="24"/>
              </w:rPr>
              <w:t>2009-09-03-2014-09-01, Kretingos rajono savivaldybės administracija</w:t>
            </w:r>
          </w:p>
        </w:tc>
        <w:tc>
          <w:tcPr>
            <w:tcW w:w="1796" w:type="dxa"/>
            <w:tcBorders>
              <w:top w:val="single" w:sz="4" w:space="0" w:color="auto"/>
              <w:left w:val="single" w:sz="4" w:space="0" w:color="auto"/>
              <w:bottom w:val="single" w:sz="4" w:space="0" w:color="auto"/>
              <w:right w:val="single" w:sz="4" w:space="0" w:color="auto"/>
            </w:tcBorders>
            <w:hideMark/>
          </w:tcPr>
          <w:p w:rsidR="00571B19" w:rsidRPr="00833DF0" w:rsidRDefault="00571B19" w:rsidP="00C32479">
            <w:pPr>
              <w:spacing w:after="0" w:line="240" w:lineRule="auto"/>
              <w:jc w:val="both"/>
              <w:rPr>
                <w:rFonts w:ascii="Times New Roman" w:hAnsi="Times New Roman"/>
                <w:sz w:val="24"/>
                <w:szCs w:val="24"/>
              </w:rPr>
            </w:pPr>
            <w:r w:rsidRPr="00833DF0">
              <w:rPr>
                <w:rFonts w:ascii="Times New Roman" w:hAnsi="Times New Roman"/>
                <w:sz w:val="24"/>
                <w:szCs w:val="24"/>
              </w:rPr>
              <w:t>Panaudos davėjo sprendimas</w:t>
            </w:r>
          </w:p>
        </w:tc>
      </w:tr>
    </w:tbl>
    <w:p w:rsidR="00571B19" w:rsidRPr="00833DF0" w:rsidRDefault="00571B19" w:rsidP="00571B19">
      <w:pPr>
        <w:spacing w:after="0" w:line="240" w:lineRule="auto"/>
        <w:rPr>
          <w:rFonts w:ascii="Times New Roman" w:hAnsi="Times New Roman"/>
          <w:noProof/>
          <w:sz w:val="24"/>
          <w:szCs w:val="24"/>
        </w:rPr>
      </w:pPr>
    </w:p>
    <w:p w:rsidR="00571B19" w:rsidRPr="00833DF0" w:rsidRDefault="00571B19" w:rsidP="00571B19">
      <w:pPr>
        <w:spacing w:after="0" w:line="240" w:lineRule="auto"/>
        <w:rPr>
          <w:rFonts w:ascii="Times New Roman" w:hAnsi="Times New Roman"/>
          <w:noProof/>
          <w:sz w:val="24"/>
          <w:szCs w:val="24"/>
        </w:rPr>
      </w:pPr>
    </w:p>
    <w:p w:rsidR="00571B19" w:rsidRPr="00833DF0" w:rsidRDefault="00571B19" w:rsidP="00571B19">
      <w:pPr>
        <w:spacing w:after="0" w:line="240" w:lineRule="auto"/>
        <w:rPr>
          <w:rFonts w:ascii="Times New Roman" w:hAnsi="Times New Roman"/>
          <w:noProof/>
          <w:sz w:val="24"/>
          <w:szCs w:val="24"/>
        </w:rPr>
      </w:pPr>
    </w:p>
    <w:p w:rsidR="00571B19" w:rsidRPr="00833DF0" w:rsidRDefault="00571B19" w:rsidP="00571B19">
      <w:pPr>
        <w:spacing w:after="0" w:line="240" w:lineRule="auto"/>
        <w:rPr>
          <w:rFonts w:ascii="Times New Roman" w:hAnsi="Times New Roman"/>
          <w:noProof/>
          <w:sz w:val="24"/>
          <w:szCs w:val="24"/>
        </w:rPr>
      </w:pPr>
      <w:r w:rsidRPr="00833DF0">
        <w:rPr>
          <w:rFonts w:ascii="Times New Roman" w:hAnsi="Times New Roman"/>
          <w:noProof/>
          <w:sz w:val="24"/>
          <w:szCs w:val="24"/>
        </w:rPr>
        <w:t>Direktorė                                                                                                     Adelė Jonauskienė</w:t>
      </w:r>
    </w:p>
    <w:p w:rsidR="00571B19" w:rsidRPr="00833DF0" w:rsidRDefault="00571B19" w:rsidP="00571B19">
      <w:pPr>
        <w:spacing w:after="0" w:line="240" w:lineRule="auto"/>
        <w:rPr>
          <w:rFonts w:ascii="Times New Roman" w:hAnsi="Times New Roman"/>
          <w:noProof/>
          <w:sz w:val="24"/>
          <w:szCs w:val="24"/>
        </w:rPr>
      </w:pPr>
    </w:p>
    <w:p w:rsidR="00571B19" w:rsidRDefault="00C20C9B" w:rsidP="00571B19">
      <w:pPr>
        <w:spacing w:after="0" w:line="240" w:lineRule="auto"/>
        <w:rPr>
          <w:rFonts w:ascii="Times New Roman" w:hAnsi="Times New Roman"/>
          <w:noProof/>
          <w:sz w:val="24"/>
          <w:szCs w:val="24"/>
        </w:rPr>
      </w:pPr>
      <w:r>
        <w:rPr>
          <w:rFonts w:ascii="Times New Roman" w:hAnsi="Times New Roman"/>
          <w:noProof/>
          <w:sz w:val="24"/>
          <w:szCs w:val="24"/>
        </w:rPr>
        <w:t>Vyriausioji buhalterė</w:t>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t xml:space="preserve">        Violeta Maskoliūnienė</w:t>
      </w:r>
    </w:p>
    <w:p w:rsidR="00C20C9B" w:rsidRDefault="00C20C9B" w:rsidP="00571B19">
      <w:pPr>
        <w:spacing w:after="0" w:line="240" w:lineRule="auto"/>
        <w:rPr>
          <w:rFonts w:ascii="Times New Roman" w:hAnsi="Times New Roman"/>
          <w:noProof/>
          <w:sz w:val="24"/>
          <w:szCs w:val="24"/>
        </w:rPr>
      </w:pPr>
    </w:p>
    <w:p w:rsidR="00C32479" w:rsidRPr="00833DF0" w:rsidRDefault="00C32479" w:rsidP="00571B19">
      <w:pPr>
        <w:spacing w:after="0" w:line="240" w:lineRule="auto"/>
        <w:rPr>
          <w:rFonts w:ascii="Times New Roman" w:hAnsi="Times New Roman"/>
          <w:noProof/>
          <w:sz w:val="24"/>
          <w:szCs w:val="24"/>
        </w:rPr>
      </w:pPr>
    </w:p>
    <w:p w:rsidR="00571B19" w:rsidRPr="00833DF0" w:rsidRDefault="00571B19" w:rsidP="00571B19">
      <w:pPr>
        <w:spacing w:after="0" w:line="240" w:lineRule="auto"/>
        <w:rPr>
          <w:rFonts w:ascii="Times New Roman" w:hAnsi="Times New Roman"/>
          <w:noProof/>
          <w:sz w:val="24"/>
          <w:szCs w:val="24"/>
        </w:rPr>
      </w:pPr>
      <w:r w:rsidRPr="00833DF0">
        <w:rPr>
          <w:rFonts w:ascii="Times New Roman" w:hAnsi="Times New Roman"/>
          <w:noProof/>
          <w:sz w:val="24"/>
          <w:szCs w:val="24"/>
        </w:rPr>
        <w:t>A.V.</w:t>
      </w:r>
    </w:p>
    <w:p w:rsidR="00102309" w:rsidRPr="00705245" w:rsidRDefault="00102309" w:rsidP="00E15D23">
      <w:pPr>
        <w:spacing w:after="0" w:line="240" w:lineRule="auto"/>
        <w:jc w:val="center"/>
        <w:rPr>
          <w:rFonts w:ascii="Times New Roman" w:eastAsia="Times New Roman" w:hAnsi="Times New Roman"/>
          <w:color w:val="000000"/>
          <w:sz w:val="24"/>
          <w:szCs w:val="24"/>
          <w:u w:val="single"/>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E15D23">
      <w:pPr>
        <w:spacing w:after="0" w:line="240" w:lineRule="auto"/>
        <w:jc w:val="center"/>
        <w:rPr>
          <w:rFonts w:ascii="Times New Roman" w:eastAsia="Times New Roman" w:hAnsi="Times New Roman"/>
          <w:color w:val="000000"/>
          <w:sz w:val="24"/>
          <w:szCs w:val="24"/>
          <w:lang w:eastAsia="lt-LT"/>
        </w:rPr>
      </w:pPr>
    </w:p>
    <w:p w:rsidR="001F4806" w:rsidRDefault="001F4806" w:rsidP="0020024C">
      <w:pPr>
        <w:spacing w:after="0" w:line="240" w:lineRule="auto"/>
        <w:rPr>
          <w:rFonts w:ascii="Times New Roman" w:eastAsia="Times New Roman" w:hAnsi="Times New Roman"/>
          <w:color w:val="000000"/>
          <w:sz w:val="24"/>
          <w:szCs w:val="24"/>
          <w:lang w:eastAsia="lt-LT"/>
        </w:rPr>
      </w:pPr>
    </w:p>
    <w:p w:rsidR="001F4806" w:rsidRDefault="001F4806" w:rsidP="00571B19">
      <w:pPr>
        <w:spacing w:after="0" w:line="240" w:lineRule="auto"/>
        <w:rPr>
          <w:rFonts w:ascii="Times New Roman" w:eastAsia="Times New Roman" w:hAnsi="Times New Roman"/>
          <w:color w:val="000000"/>
          <w:sz w:val="24"/>
          <w:szCs w:val="24"/>
          <w:lang w:eastAsia="lt-LT"/>
        </w:rPr>
      </w:pPr>
    </w:p>
    <w:p w:rsidR="001F4806" w:rsidRDefault="001F4806" w:rsidP="00E24F16">
      <w:pPr>
        <w:spacing w:after="0" w:line="240" w:lineRule="auto"/>
        <w:rPr>
          <w:rFonts w:ascii="Times New Roman" w:eastAsia="Times New Roman" w:hAnsi="Times New Roman"/>
          <w:color w:val="000000"/>
          <w:sz w:val="24"/>
          <w:szCs w:val="24"/>
          <w:lang w:eastAsia="lt-LT"/>
        </w:rPr>
      </w:pPr>
    </w:p>
    <w:p w:rsidR="001F4806" w:rsidRDefault="001F4806" w:rsidP="00C32479">
      <w:pPr>
        <w:spacing w:after="0" w:line="240" w:lineRule="auto"/>
        <w:rPr>
          <w:rFonts w:ascii="Times New Roman" w:eastAsia="Times New Roman" w:hAnsi="Times New Roman"/>
          <w:color w:val="000000"/>
          <w:sz w:val="24"/>
          <w:szCs w:val="24"/>
          <w:lang w:eastAsia="lt-LT"/>
        </w:rPr>
      </w:pPr>
    </w:p>
    <w:p w:rsidR="001F4806" w:rsidRPr="00E55D5A" w:rsidRDefault="001F4806" w:rsidP="00E15D23">
      <w:pPr>
        <w:spacing w:after="0" w:line="240" w:lineRule="auto"/>
        <w:jc w:val="center"/>
        <w:rPr>
          <w:rFonts w:ascii="Times New Roman" w:eastAsia="Times New Roman" w:hAnsi="Times New Roman"/>
          <w:color w:val="000000"/>
          <w:sz w:val="24"/>
          <w:szCs w:val="24"/>
          <w:lang w:eastAsia="lt-LT"/>
        </w:rPr>
      </w:pPr>
    </w:p>
    <w:sectPr w:rsidR="001F4806" w:rsidRPr="00E55D5A" w:rsidSect="00872D5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ECF" w:rsidRDefault="00170ECF" w:rsidP="00B8786E">
      <w:pPr>
        <w:spacing w:after="0" w:line="240" w:lineRule="auto"/>
      </w:pPr>
      <w:r>
        <w:separator/>
      </w:r>
    </w:p>
  </w:endnote>
  <w:endnote w:type="continuationSeparator" w:id="0">
    <w:p w:rsidR="00170ECF" w:rsidRDefault="00170ECF" w:rsidP="00B8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ECF" w:rsidRDefault="00170ECF" w:rsidP="00B8786E">
      <w:pPr>
        <w:spacing w:after="0" w:line="240" w:lineRule="auto"/>
      </w:pPr>
      <w:r>
        <w:separator/>
      </w:r>
    </w:p>
  </w:footnote>
  <w:footnote w:type="continuationSeparator" w:id="0">
    <w:p w:rsidR="00170ECF" w:rsidRDefault="00170ECF" w:rsidP="00B878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479" w:rsidRDefault="00C32479" w:rsidP="00B8786E">
    <w:pPr>
      <w:pStyle w:val="Antrats"/>
      <w:jc w:val="center"/>
    </w:pPr>
    <w:r>
      <w:fldChar w:fldCharType="begin"/>
    </w:r>
    <w:r>
      <w:instrText>PAGE   \* MERGEFORMAT</w:instrText>
    </w:r>
    <w:r>
      <w:fldChar w:fldCharType="separate"/>
    </w:r>
    <w:r w:rsidR="00163385">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95F65"/>
    <w:multiLevelType w:val="multilevel"/>
    <w:tmpl w:val="5522926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1215"/>
        </w:tabs>
        <w:ind w:left="1215" w:hanging="360"/>
      </w:pPr>
      <w:rPr>
        <w:rFonts w:hint="default"/>
        <w:b w:val="0"/>
      </w:rPr>
    </w:lvl>
    <w:lvl w:ilvl="2">
      <w:start w:val="1"/>
      <w:numFmt w:val="decimal"/>
      <w:lvlText w:val="%1.%2.%3."/>
      <w:lvlJc w:val="left"/>
      <w:pPr>
        <w:tabs>
          <w:tab w:val="num" w:pos="2430"/>
        </w:tabs>
        <w:ind w:left="2430" w:hanging="720"/>
      </w:pPr>
      <w:rPr>
        <w:rFonts w:hint="default"/>
        <w:b w:val="0"/>
      </w:rPr>
    </w:lvl>
    <w:lvl w:ilvl="3">
      <w:start w:val="1"/>
      <w:numFmt w:val="decimal"/>
      <w:lvlText w:val="%1.%2.%3.%4."/>
      <w:lvlJc w:val="left"/>
      <w:pPr>
        <w:tabs>
          <w:tab w:val="num" w:pos="3285"/>
        </w:tabs>
        <w:ind w:left="3285" w:hanging="720"/>
      </w:pPr>
      <w:rPr>
        <w:rFonts w:hint="default"/>
        <w:b w:val="0"/>
      </w:rPr>
    </w:lvl>
    <w:lvl w:ilvl="4">
      <w:start w:val="1"/>
      <w:numFmt w:val="decimal"/>
      <w:lvlText w:val="%1.%2.%3.%4.%5."/>
      <w:lvlJc w:val="left"/>
      <w:pPr>
        <w:tabs>
          <w:tab w:val="num" w:pos="4500"/>
        </w:tabs>
        <w:ind w:left="4500" w:hanging="1080"/>
      </w:pPr>
      <w:rPr>
        <w:rFonts w:hint="default"/>
        <w:b w:val="0"/>
      </w:rPr>
    </w:lvl>
    <w:lvl w:ilvl="5">
      <w:start w:val="1"/>
      <w:numFmt w:val="decimal"/>
      <w:lvlText w:val="%1.%2.%3.%4.%5.%6."/>
      <w:lvlJc w:val="left"/>
      <w:pPr>
        <w:tabs>
          <w:tab w:val="num" w:pos="5355"/>
        </w:tabs>
        <w:ind w:left="5355" w:hanging="1080"/>
      </w:pPr>
      <w:rPr>
        <w:rFonts w:hint="default"/>
        <w:b w:val="0"/>
      </w:rPr>
    </w:lvl>
    <w:lvl w:ilvl="6">
      <w:start w:val="1"/>
      <w:numFmt w:val="decimal"/>
      <w:lvlText w:val="%1.%2.%3.%4.%5.%6.%7."/>
      <w:lvlJc w:val="left"/>
      <w:pPr>
        <w:tabs>
          <w:tab w:val="num" w:pos="6570"/>
        </w:tabs>
        <w:ind w:left="6570" w:hanging="1440"/>
      </w:pPr>
      <w:rPr>
        <w:rFonts w:hint="default"/>
        <w:b w:val="0"/>
      </w:rPr>
    </w:lvl>
    <w:lvl w:ilvl="7">
      <w:start w:val="1"/>
      <w:numFmt w:val="decimal"/>
      <w:lvlText w:val="%1.%2.%3.%4.%5.%6.%7.%8."/>
      <w:lvlJc w:val="left"/>
      <w:pPr>
        <w:tabs>
          <w:tab w:val="num" w:pos="7425"/>
        </w:tabs>
        <w:ind w:left="7425" w:hanging="1440"/>
      </w:pPr>
      <w:rPr>
        <w:rFonts w:hint="default"/>
        <w:b w:val="0"/>
      </w:rPr>
    </w:lvl>
    <w:lvl w:ilvl="8">
      <w:start w:val="1"/>
      <w:numFmt w:val="decimal"/>
      <w:lvlText w:val="%1.%2.%3.%4.%5.%6.%7.%8.%9."/>
      <w:lvlJc w:val="left"/>
      <w:pPr>
        <w:tabs>
          <w:tab w:val="num" w:pos="8640"/>
        </w:tabs>
        <w:ind w:left="8640" w:hanging="1800"/>
      </w:pPr>
      <w:rPr>
        <w:rFonts w:hint="default"/>
        <w:b w:val="0"/>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0701ED"/>
    <w:multiLevelType w:val="multilevel"/>
    <w:tmpl w:val="175C68B6"/>
    <w:lvl w:ilvl="0">
      <w:start w:val="4"/>
      <w:numFmt w:val="decimal"/>
      <w:lvlText w:val="%1."/>
      <w:lvlJc w:val="left"/>
      <w:pPr>
        <w:ind w:left="360" w:hanging="360"/>
      </w:pPr>
      <w:rPr>
        <w:rFonts w:hint="default"/>
        <w:b/>
      </w:rPr>
    </w:lvl>
    <w:lvl w:ilvl="1">
      <w:start w:val="1"/>
      <w:numFmt w:val="decimal"/>
      <w:lvlText w:val="%1.%2."/>
      <w:lvlJc w:val="left"/>
      <w:pPr>
        <w:ind w:left="1215" w:hanging="360"/>
      </w:pPr>
      <w:rPr>
        <w:rFonts w:hint="default"/>
        <w:b w:val="0"/>
        <w:color w:val="auto"/>
      </w:rPr>
    </w:lvl>
    <w:lvl w:ilvl="2">
      <w:start w:val="1"/>
      <w:numFmt w:val="decimal"/>
      <w:lvlText w:val="%1.%2.%3."/>
      <w:lvlJc w:val="left"/>
      <w:pPr>
        <w:ind w:left="1713" w:hanging="720"/>
      </w:pPr>
      <w:rPr>
        <w:rFonts w:hint="default"/>
        <w:b w:val="0"/>
      </w:rPr>
    </w:lvl>
    <w:lvl w:ilvl="3">
      <w:start w:val="1"/>
      <w:numFmt w:val="decimal"/>
      <w:lvlText w:val="%1.%2.%3.%4."/>
      <w:lvlJc w:val="left"/>
      <w:pPr>
        <w:ind w:left="3285" w:hanging="720"/>
      </w:pPr>
      <w:rPr>
        <w:rFonts w:hint="default"/>
        <w:b w:val="0"/>
      </w:rPr>
    </w:lvl>
    <w:lvl w:ilvl="4">
      <w:start w:val="1"/>
      <w:numFmt w:val="decimal"/>
      <w:lvlText w:val="%1.%2.%3.%4.%5."/>
      <w:lvlJc w:val="left"/>
      <w:pPr>
        <w:ind w:left="4500" w:hanging="1080"/>
      </w:pPr>
      <w:rPr>
        <w:rFonts w:hint="default"/>
        <w:b w:val="0"/>
      </w:rPr>
    </w:lvl>
    <w:lvl w:ilvl="5">
      <w:start w:val="1"/>
      <w:numFmt w:val="decimal"/>
      <w:lvlText w:val="%1.%2.%3.%4.%5.%6."/>
      <w:lvlJc w:val="left"/>
      <w:pPr>
        <w:ind w:left="5355" w:hanging="1080"/>
      </w:pPr>
      <w:rPr>
        <w:rFonts w:hint="default"/>
        <w:b w:val="0"/>
      </w:rPr>
    </w:lvl>
    <w:lvl w:ilvl="6">
      <w:start w:val="1"/>
      <w:numFmt w:val="decimal"/>
      <w:lvlText w:val="%1.%2.%3.%4.%5.%6.%7."/>
      <w:lvlJc w:val="left"/>
      <w:pPr>
        <w:ind w:left="6570" w:hanging="1440"/>
      </w:pPr>
      <w:rPr>
        <w:rFonts w:hint="default"/>
        <w:b w:val="0"/>
      </w:rPr>
    </w:lvl>
    <w:lvl w:ilvl="7">
      <w:start w:val="1"/>
      <w:numFmt w:val="decimal"/>
      <w:lvlText w:val="%1.%2.%3.%4.%5.%6.%7.%8."/>
      <w:lvlJc w:val="left"/>
      <w:pPr>
        <w:ind w:left="7425" w:hanging="1440"/>
      </w:pPr>
      <w:rPr>
        <w:rFonts w:hint="default"/>
        <w:b w:val="0"/>
      </w:rPr>
    </w:lvl>
    <w:lvl w:ilvl="8">
      <w:start w:val="1"/>
      <w:numFmt w:val="decimal"/>
      <w:lvlText w:val="%1.%2.%3.%4.%5.%6.%7.%8.%9."/>
      <w:lvlJc w:val="left"/>
      <w:pPr>
        <w:ind w:left="8640" w:hanging="1800"/>
      </w:pPr>
      <w:rPr>
        <w:rFonts w:hint="default"/>
        <w:b w:val="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12A8"/>
    <w:rsid w:val="000062A9"/>
    <w:rsid w:val="000126E6"/>
    <w:rsid w:val="00043986"/>
    <w:rsid w:val="0006429A"/>
    <w:rsid w:val="00072E09"/>
    <w:rsid w:val="00080CA8"/>
    <w:rsid w:val="000B1D3D"/>
    <w:rsid w:val="000B7635"/>
    <w:rsid w:val="000C750E"/>
    <w:rsid w:val="000E7A3E"/>
    <w:rsid w:val="00102309"/>
    <w:rsid w:val="00121C77"/>
    <w:rsid w:val="001345DE"/>
    <w:rsid w:val="00136AB8"/>
    <w:rsid w:val="0014463E"/>
    <w:rsid w:val="00156263"/>
    <w:rsid w:val="00163385"/>
    <w:rsid w:val="00170ECF"/>
    <w:rsid w:val="001747AA"/>
    <w:rsid w:val="001D1654"/>
    <w:rsid w:val="001F087C"/>
    <w:rsid w:val="001F4806"/>
    <w:rsid w:val="001F5B00"/>
    <w:rsid w:val="001F625A"/>
    <w:rsid w:val="00200216"/>
    <w:rsid w:val="0020024C"/>
    <w:rsid w:val="00204B93"/>
    <w:rsid w:val="00206034"/>
    <w:rsid w:val="00221C23"/>
    <w:rsid w:val="00223E97"/>
    <w:rsid w:val="002317D0"/>
    <w:rsid w:val="002450F2"/>
    <w:rsid w:val="002548FB"/>
    <w:rsid w:val="00255DA7"/>
    <w:rsid w:val="0025621C"/>
    <w:rsid w:val="00260583"/>
    <w:rsid w:val="00274D51"/>
    <w:rsid w:val="00296C9E"/>
    <w:rsid w:val="002A35B3"/>
    <w:rsid w:val="002A5E0B"/>
    <w:rsid w:val="002B37FF"/>
    <w:rsid w:val="002C22F5"/>
    <w:rsid w:val="002E0CDE"/>
    <w:rsid w:val="0030222E"/>
    <w:rsid w:val="00334076"/>
    <w:rsid w:val="0034554F"/>
    <w:rsid w:val="00347F96"/>
    <w:rsid w:val="00350F61"/>
    <w:rsid w:val="003524FB"/>
    <w:rsid w:val="00352DAD"/>
    <w:rsid w:val="00356D59"/>
    <w:rsid w:val="003579D0"/>
    <w:rsid w:val="00371004"/>
    <w:rsid w:val="00387187"/>
    <w:rsid w:val="0039132F"/>
    <w:rsid w:val="00396A6A"/>
    <w:rsid w:val="003B02B2"/>
    <w:rsid w:val="003B46D6"/>
    <w:rsid w:val="003B587F"/>
    <w:rsid w:val="003B76B0"/>
    <w:rsid w:val="003C756C"/>
    <w:rsid w:val="003E391D"/>
    <w:rsid w:val="003E6F3A"/>
    <w:rsid w:val="00401E49"/>
    <w:rsid w:val="0040395F"/>
    <w:rsid w:val="00403B24"/>
    <w:rsid w:val="00413E7A"/>
    <w:rsid w:val="00423436"/>
    <w:rsid w:val="00425E0C"/>
    <w:rsid w:val="004310D0"/>
    <w:rsid w:val="004410C2"/>
    <w:rsid w:val="004425CE"/>
    <w:rsid w:val="00443973"/>
    <w:rsid w:val="00445D57"/>
    <w:rsid w:val="00452735"/>
    <w:rsid w:val="0046043E"/>
    <w:rsid w:val="00463C53"/>
    <w:rsid w:val="00474269"/>
    <w:rsid w:val="00484A6A"/>
    <w:rsid w:val="00486961"/>
    <w:rsid w:val="00495411"/>
    <w:rsid w:val="004A1066"/>
    <w:rsid w:val="004A4229"/>
    <w:rsid w:val="004A4BEC"/>
    <w:rsid w:val="004B4418"/>
    <w:rsid w:val="004B7A5B"/>
    <w:rsid w:val="004C238E"/>
    <w:rsid w:val="004D3A1D"/>
    <w:rsid w:val="004D66CC"/>
    <w:rsid w:val="004E287F"/>
    <w:rsid w:val="004E62CE"/>
    <w:rsid w:val="00500DB4"/>
    <w:rsid w:val="00512D4C"/>
    <w:rsid w:val="00516917"/>
    <w:rsid w:val="005235BF"/>
    <w:rsid w:val="0052799E"/>
    <w:rsid w:val="00530B7A"/>
    <w:rsid w:val="00542E8F"/>
    <w:rsid w:val="0054370E"/>
    <w:rsid w:val="0054706F"/>
    <w:rsid w:val="00551F68"/>
    <w:rsid w:val="0056457D"/>
    <w:rsid w:val="00571B19"/>
    <w:rsid w:val="005726AA"/>
    <w:rsid w:val="00574857"/>
    <w:rsid w:val="005B110B"/>
    <w:rsid w:val="005B3436"/>
    <w:rsid w:val="005D0F07"/>
    <w:rsid w:val="005E18E1"/>
    <w:rsid w:val="005E428B"/>
    <w:rsid w:val="005F7604"/>
    <w:rsid w:val="006002EF"/>
    <w:rsid w:val="00602DCE"/>
    <w:rsid w:val="00604E87"/>
    <w:rsid w:val="006075BD"/>
    <w:rsid w:val="006110CE"/>
    <w:rsid w:val="00623271"/>
    <w:rsid w:val="006533EC"/>
    <w:rsid w:val="00653DED"/>
    <w:rsid w:val="00660707"/>
    <w:rsid w:val="0066413A"/>
    <w:rsid w:val="0068319D"/>
    <w:rsid w:val="00690617"/>
    <w:rsid w:val="006A1E24"/>
    <w:rsid w:val="006C57B9"/>
    <w:rsid w:val="006D5DFC"/>
    <w:rsid w:val="006E17D2"/>
    <w:rsid w:val="006E25DD"/>
    <w:rsid w:val="006F0776"/>
    <w:rsid w:val="006F190E"/>
    <w:rsid w:val="00705245"/>
    <w:rsid w:val="00706E8D"/>
    <w:rsid w:val="00707165"/>
    <w:rsid w:val="00710EAC"/>
    <w:rsid w:val="007156D1"/>
    <w:rsid w:val="00717940"/>
    <w:rsid w:val="007235CC"/>
    <w:rsid w:val="0072622A"/>
    <w:rsid w:val="007278BD"/>
    <w:rsid w:val="00733E66"/>
    <w:rsid w:val="0073769E"/>
    <w:rsid w:val="00746858"/>
    <w:rsid w:val="0075467A"/>
    <w:rsid w:val="007577E8"/>
    <w:rsid w:val="0076025C"/>
    <w:rsid w:val="00763795"/>
    <w:rsid w:val="00770F2E"/>
    <w:rsid w:val="00783C19"/>
    <w:rsid w:val="0078741C"/>
    <w:rsid w:val="007C1189"/>
    <w:rsid w:val="007C4E17"/>
    <w:rsid w:val="007D78DB"/>
    <w:rsid w:val="007E2C90"/>
    <w:rsid w:val="007E48CE"/>
    <w:rsid w:val="00805DAB"/>
    <w:rsid w:val="008074A9"/>
    <w:rsid w:val="008114CF"/>
    <w:rsid w:val="00824027"/>
    <w:rsid w:val="00832870"/>
    <w:rsid w:val="00836E64"/>
    <w:rsid w:val="0084751F"/>
    <w:rsid w:val="00862EA3"/>
    <w:rsid w:val="00870CE0"/>
    <w:rsid w:val="00872D55"/>
    <w:rsid w:val="008869B8"/>
    <w:rsid w:val="008964CF"/>
    <w:rsid w:val="00896D3B"/>
    <w:rsid w:val="008C1408"/>
    <w:rsid w:val="008C572E"/>
    <w:rsid w:val="008D0B6D"/>
    <w:rsid w:val="008E29EF"/>
    <w:rsid w:val="008E6569"/>
    <w:rsid w:val="008E7F89"/>
    <w:rsid w:val="008F1D7E"/>
    <w:rsid w:val="008F44E1"/>
    <w:rsid w:val="008F4B03"/>
    <w:rsid w:val="00902FFA"/>
    <w:rsid w:val="00911E8D"/>
    <w:rsid w:val="0092673C"/>
    <w:rsid w:val="009278B0"/>
    <w:rsid w:val="00927ED9"/>
    <w:rsid w:val="0094412A"/>
    <w:rsid w:val="00947859"/>
    <w:rsid w:val="00957C16"/>
    <w:rsid w:val="00960345"/>
    <w:rsid w:val="00964127"/>
    <w:rsid w:val="0097100A"/>
    <w:rsid w:val="00983057"/>
    <w:rsid w:val="0099085D"/>
    <w:rsid w:val="009B38AC"/>
    <w:rsid w:val="009C1C16"/>
    <w:rsid w:val="009C2492"/>
    <w:rsid w:val="009C374E"/>
    <w:rsid w:val="009D4E40"/>
    <w:rsid w:val="009E3191"/>
    <w:rsid w:val="009F6DD1"/>
    <w:rsid w:val="009F790B"/>
    <w:rsid w:val="00A13177"/>
    <w:rsid w:val="00A146EF"/>
    <w:rsid w:val="00A17809"/>
    <w:rsid w:val="00A20F3F"/>
    <w:rsid w:val="00A254E8"/>
    <w:rsid w:val="00A42D48"/>
    <w:rsid w:val="00A53C7A"/>
    <w:rsid w:val="00A64B9F"/>
    <w:rsid w:val="00A733D7"/>
    <w:rsid w:val="00A744FD"/>
    <w:rsid w:val="00A81D10"/>
    <w:rsid w:val="00A847D2"/>
    <w:rsid w:val="00A851CF"/>
    <w:rsid w:val="00A874B4"/>
    <w:rsid w:val="00A94A7F"/>
    <w:rsid w:val="00A955A8"/>
    <w:rsid w:val="00AA6C78"/>
    <w:rsid w:val="00AD4ECB"/>
    <w:rsid w:val="00AE107B"/>
    <w:rsid w:val="00AF0BB5"/>
    <w:rsid w:val="00B002E9"/>
    <w:rsid w:val="00B13D8A"/>
    <w:rsid w:val="00B17484"/>
    <w:rsid w:val="00B23C07"/>
    <w:rsid w:val="00B3616E"/>
    <w:rsid w:val="00B446A4"/>
    <w:rsid w:val="00B5010F"/>
    <w:rsid w:val="00B515E8"/>
    <w:rsid w:val="00B51FFA"/>
    <w:rsid w:val="00B54357"/>
    <w:rsid w:val="00B54AF5"/>
    <w:rsid w:val="00B62045"/>
    <w:rsid w:val="00B62425"/>
    <w:rsid w:val="00B77BCD"/>
    <w:rsid w:val="00B8786E"/>
    <w:rsid w:val="00BA72B2"/>
    <w:rsid w:val="00BC0C65"/>
    <w:rsid w:val="00BC2B92"/>
    <w:rsid w:val="00BD106A"/>
    <w:rsid w:val="00BF76FC"/>
    <w:rsid w:val="00C124E3"/>
    <w:rsid w:val="00C16B03"/>
    <w:rsid w:val="00C20C9B"/>
    <w:rsid w:val="00C32479"/>
    <w:rsid w:val="00C34FA8"/>
    <w:rsid w:val="00C367DE"/>
    <w:rsid w:val="00C3786B"/>
    <w:rsid w:val="00C37E23"/>
    <w:rsid w:val="00C43C97"/>
    <w:rsid w:val="00C55160"/>
    <w:rsid w:val="00C7136A"/>
    <w:rsid w:val="00C8050A"/>
    <w:rsid w:val="00C90903"/>
    <w:rsid w:val="00CA3AAF"/>
    <w:rsid w:val="00CB154C"/>
    <w:rsid w:val="00CB7459"/>
    <w:rsid w:val="00CB7611"/>
    <w:rsid w:val="00CC2779"/>
    <w:rsid w:val="00CC27F0"/>
    <w:rsid w:val="00CC55F7"/>
    <w:rsid w:val="00CC6162"/>
    <w:rsid w:val="00CE6427"/>
    <w:rsid w:val="00CE7D7F"/>
    <w:rsid w:val="00CF4A50"/>
    <w:rsid w:val="00CF6105"/>
    <w:rsid w:val="00D025C4"/>
    <w:rsid w:val="00D05D77"/>
    <w:rsid w:val="00D216DA"/>
    <w:rsid w:val="00D306FB"/>
    <w:rsid w:val="00D310E1"/>
    <w:rsid w:val="00D55A1B"/>
    <w:rsid w:val="00D6456C"/>
    <w:rsid w:val="00D70D99"/>
    <w:rsid w:val="00DA45EF"/>
    <w:rsid w:val="00DC17D5"/>
    <w:rsid w:val="00DC4B3B"/>
    <w:rsid w:val="00DD3A4F"/>
    <w:rsid w:val="00DD7B03"/>
    <w:rsid w:val="00DE2966"/>
    <w:rsid w:val="00DE3A5E"/>
    <w:rsid w:val="00DE3D23"/>
    <w:rsid w:val="00DE795A"/>
    <w:rsid w:val="00DE7EFF"/>
    <w:rsid w:val="00DF5C61"/>
    <w:rsid w:val="00E15D23"/>
    <w:rsid w:val="00E1735A"/>
    <w:rsid w:val="00E2337F"/>
    <w:rsid w:val="00E24F16"/>
    <w:rsid w:val="00E40FE2"/>
    <w:rsid w:val="00E478A4"/>
    <w:rsid w:val="00E55D5A"/>
    <w:rsid w:val="00E640BE"/>
    <w:rsid w:val="00E67B00"/>
    <w:rsid w:val="00E70C1C"/>
    <w:rsid w:val="00E86BCC"/>
    <w:rsid w:val="00EB6AEC"/>
    <w:rsid w:val="00EC35EA"/>
    <w:rsid w:val="00EE7848"/>
    <w:rsid w:val="00EF1AA4"/>
    <w:rsid w:val="00F177DC"/>
    <w:rsid w:val="00F33ADB"/>
    <w:rsid w:val="00F36911"/>
    <w:rsid w:val="00F375CD"/>
    <w:rsid w:val="00F37DF7"/>
    <w:rsid w:val="00F4164C"/>
    <w:rsid w:val="00F529A9"/>
    <w:rsid w:val="00F813B8"/>
    <w:rsid w:val="00F853C2"/>
    <w:rsid w:val="00F87386"/>
    <w:rsid w:val="00F87BAB"/>
    <w:rsid w:val="00F87D4F"/>
    <w:rsid w:val="00FA0EE2"/>
    <w:rsid w:val="00FA1B0F"/>
    <w:rsid w:val="00FA74D7"/>
    <w:rsid w:val="00FB4FEF"/>
    <w:rsid w:val="00FC24F5"/>
    <w:rsid w:val="00FC4045"/>
    <w:rsid w:val="00FD20AB"/>
    <w:rsid w:val="00FD308B"/>
    <w:rsid w:val="00FD3BDA"/>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5">
    <w:name w:val="heading 5"/>
    <w:basedOn w:val="prastasis"/>
    <w:next w:val="prastasis"/>
    <w:link w:val="Antrat5Diagrama"/>
    <w:unhideWhenUsed/>
    <w:qFormat/>
    <w:rsid w:val="00F375CD"/>
    <w:pPr>
      <w:keepNext/>
      <w:spacing w:after="0" w:line="240" w:lineRule="auto"/>
      <w:jc w:val="center"/>
      <w:outlineLvl w:val="4"/>
    </w:pPr>
    <w:rPr>
      <w:rFonts w:ascii="Times New Roman" w:eastAsia="Times New Roman" w:hAnsi="Times New Roman"/>
      <w:color w:val="000000"/>
      <w:sz w:val="3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basedOn w:val="Numatytasispastraiposriftas"/>
    <w:uiPriority w:val="99"/>
    <w:unhideWhenUsed/>
    <w:rsid w:val="005B3436"/>
    <w:rPr>
      <w:color w:val="0000FF" w:themeColor="hyperlink"/>
      <w:u w:val="single"/>
    </w:rPr>
  </w:style>
  <w:style w:type="paragraph" w:styleId="Betarp">
    <w:name w:val="No Spacing"/>
    <w:uiPriority w:val="1"/>
    <w:qFormat/>
    <w:rsid w:val="00B62045"/>
    <w:rPr>
      <w:sz w:val="22"/>
      <w:szCs w:val="22"/>
      <w:lang w:eastAsia="en-US"/>
    </w:rPr>
  </w:style>
  <w:style w:type="paragraph" w:styleId="Debesliotekstas">
    <w:name w:val="Balloon Text"/>
    <w:basedOn w:val="prastasis"/>
    <w:link w:val="DebesliotekstasDiagrama"/>
    <w:uiPriority w:val="99"/>
    <w:semiHidden/>
    <w:unhideWhenUsed/>
    <w:rsid w:val="00B23C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3C07"/>
    <w:rPr>
      <w:rFonts w:ascii="Tahoma" w:hAnsi="Tahoma" w:cs="Tahoma"/>
      <w:sz w:val="16"/>
      <w:szCs w:val="16"/>
      <w:lang w:eastAsia="en-US"/>
    </w:rPr>
  </w:style>
  <w:style w:type="character" w:customStyle="1" w:styleId="Antrat5Diagrama">
    <w:name w:val="Antraštė 5 Diagrama"/>
    <w:basedOn w:val="Numatytasispastraiposriftas"/>
    <w:link w:val="Antrat5"/>
    <w:rsid w:val="00F375CD"/>
    <w:rPr>
      <w:rFonts w:ascii="Times New Roman" w:eastAsia="Times New Roman" w:hAnsi="Times New Roman"/>
      <w:color w:val="000000"/>
      <w:sz w:val="3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5">
    <w:name w:val="heading 5"/>
    <w:basedOn w:val="prastasis"/>
    <w:next w:val="prastasis"/>
    <w:link w:val="Antrat5Diagrama"/>
    <w:unhideWhenUsed/>
    <w:qFormat/>
    <w:rsid w:val="00F375CD"/>
    <w:pPr>
      <w:keepNext/>
      <w:spacing w:after="0" w:line="240" w:lineRule="auto"/>
      <w:jc w:val="center"/>
      <w:outlineLvl w:val="4"/>
    </w:pPr>
    <w:rPr>
      <w:rFonts w:ascii="Times New Roman" w:eastAsia="Times New Roman" w:hAnsi="Times New Roman"/>
      <w:color w:val="000000"/>
      <w:sz w:val="3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basedOn w:val="Numatytasispastraiposriftas"/>
    <w:uiPriority w:val="99"/>
    <w:unhideWhenUsed/>
    <w:rsid w:val="005B3436"/>
    <w:rPr>
      <w:color w:val="0000FF" w:themeColor="hyperlink"/>
      <w:u w:val="single"/>
    </w:rPr>
  </w:style>
  <w:style w:type="paragraph" w:styleId="Betarp">
    <w:name w:val="No Spacing"/>
    <w:uiPriority w:val="1"/>
    <w:qFormat/>
    <w:rsid w:val="00B62045"/>
    <w:rPr>
      <w:sz w:val="22"/>
      <w:szCs w:val="22"/>
      <w:lang w:eastAsia="en-US"/>
    </w:rPr>
  </w:style>
  <w:style w:type="paragraph" w:styleId="Debesliotekstas">
    <w:name w:val="Balloon Text"/>
    <w:basedOn w:val="prastasis"/>
    <w:link w:val="DebesliotekstasDiagrama"/>
    <w:uiPriority w:val="99"/>
    <w:semiHidden/>
    <w:unhideWhenUsed/>
    <w:rsid w:val="00B23C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3C07"/>
    <w:rPr>
      <w:rFonts w:ascii="Tahoma" w:hAnsi="Tahoma" w:cs="Tahoma"/>
      <w:sz w:val="16"/>
      <w:szCs w:val="16"/>
      <w:lang w:eastAsia="en-US"/>
    </w:rPr>
  </w:style>
  <w:style w:type="character" w:customStyle="1" w:styleId="Antrat5Diagrama">
    <w:name w:val="Antraštė 5 Diagrama"/>
    <w:basedOn w:val="Numatytasispastraiposriftas"/>
    <w:link w:val="Antrat5"/>
    <w:rsid w:val="00F375CD"/>
    <w:rPr>
      <w:rFonts w:ascii="Times New Roman" w:eastAsia="Times New Roman" w:hAnsi="Times New Roman"/>
      <w:color w:val="000000"/>
      <w:sz w:val="3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250046509">
      <w:bodyDiv w:val="1"/>
      <w:marLeft w:val="0"/>
      <w:marRight w:val="0"/>
      <w:marTop w:val="0"/>
      <w:marBottom w:val="0"/>
      <w:divBdr>
        <w:top w:val="none" w:sz="0" w:space="0" w:color="auto"/>
        <w:left w:val="none" w:sz="0" w:space="0" w:color="auto"/>
        <w:bottom w:val="none" w:sz="0" w:space="0" w:color="auto"/>
        <w:right w:val="none" w:sz="0" w:space="0" w:color="auto"/>
      </w:divBdr>
    </w:div>
    <w:div w:id="1589656592">
      <w:bodyDiv w:val="1"/>
      <w:marLeft w:val="0"/>
      <w:marRight w:val="0"/>
      <w:marTop w:val="0"/>
      <w:marBottom w:val="0"/>
      <w:divBdr>
        <w:top w:val="none" w:sz="0" w:space="0" w:color="auto"/>
        <w:left w:val="none" w:sz="0" w:space="0" w:color="auto"/>
        <w:bottom w:val="none" w:sz="0" w:space="0" w:color="auto"/>
        <w:right w:val="none" w:sz="0" w:space="0" w:color="auto"/>
      </w:divBdr>
    </w:div>
    <w:div w:id="1867982731">
      <w:bodyDiv w:val="1"/>
      <w:marLeft w:val="0"/>
      <w:marRight w:val="0"/>
      <w:marTop w:val="0"/>
      <w:marBottom w:val="0"/>
      <w:divBdr>
        <w:top w:val="none" w:sz="0" w:space="0" w:color="auto"/>
        <w:left w:val="none" w:sz="0" w:space="0" w:color="auto"/>
        <w:bottom w:val="none" w:sz="0" w:space="0" w:color="auto"/>
        <w:right w:val="none" w:sz="0" w:space="0" w:color="auto"/>
      </w:divBdr>
    </w:div>
    <w:div w:id="196955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667DE-56FF-4A78-85E2-CC5204904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26860</Words>
  <Characters>15311</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2014-03-10T10:23:00Z</cp:lastPrinted>
  <dcterms:created xsi:type="dcterms:W3CDTF">2014-03-13T13:43:00Z</dcterms:created>
  <dcterms:modified xsi:type="dcterms:W3CDTF">2014-03-28T08:48:00Z</dcterms:modified>
</cp:coreProperties>
</file>